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1" w:rsidRDefault="00F74491" w:rsidP="00F74491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Утверждён приказом от 19.08.2016 г № 118</w:t>
      </w:r>
    </w:p>
    <w:p w:rsidR="00F74491" w:rsidRDefault="00F74491" w:rsidP="00F74491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F74491" w:rsidRDefault="00F74491" w:rsidP="00F74491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КОДЕКС </w:t>
      </w:r>
    </w:p>
    <w:p w:rsidR="00F74491" w:rsidRDefault="00F74491" w:rsidP="00F74491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профессиональной этики педагогических работников Муниципального бюджетного общеобразовательного учреждения «Средняя общеобразовательная школа  с. Лидога» и Филиала МБОУ СОШ с. Лидога</w:t>
      </w:r>
    </w:p>
    <w:p w:rsidR="00F74491" w:rsidRDefault="00F74491" w:rsidP="00F74491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F74491" w:rsidRDefault="00F74491" w:rsidP="00F74491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F74491" w:rsidRDefault="00F74491" w:rsidP="00F74491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Общие положения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 xml:space="preserve">Кодекс профессиональной этики педагогических работников </w:t>
      </w:r>
      <w:r>
        <w:rPr>
          <w:rFonts w:eastAsia="Times New Roman" w:cs="Times New Roman"/>
          <w:kern w:val="0"/>
          <w:lang w:val="ru-RU" w:eastAsia="ru-RU" w:bidi="ar-SA"/>
        </w:rPr>
        <w:t>Муниципального бюджетного общеобразовательного учреждения «Средняя общеобразовательная школа  с. Лидога» и Филиала МБОУ СОШ с. Лидога</w:t>
      </w:r>
      <w:r>
        <w:rPr>
          <w:rFonts w:eastAsia="Calibri" w:cs="Times New Roman"/>
          <w:kern w:val="0"/>
          <w:lang w:val="ru-RU" w:eastAsia="en-US" w:bidi="ar-SA"/>
        </w:rPr>
        <w:t xml:space="preserve"> (далее – Кодекс), разработан на основании положений Конституции Россий Федерации, Федерального закона от 29 декабря 2012г. № 273- ФЗ «Об образовании в Российской Федерации», Указа Президента Российской Федерации от 7 мая 2012г. № 597 «О мероприятиях по реализации государственной социальной политики» и иных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нормативных правовых актов Российской Федерации.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proofErr w:type="spellStart"/>
      <w:r>
        <w:rPr>
          <w:rFonts w:cs="Times New Roman"/>
          <w:color w:val="000000"/>
        </w:rPr>
        <w:t>Настоящий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Кодекс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утвержден</w:t>
      </w:r>
      <w:proofErr w:type="spellEnd"/>
      <w:r>
        <w:rPr>
          <w:rFonts w:cs="Times New Roman"/>
          <w:color w:val="000000"/>
        </w:rPr>
        <w:t xml:space="preserve"> с </w:t>
      </w:r>
      <w:proofErr w:type="spellStart"/>
      <w:r>
        <w:rPr>
          <w:rFonts w:cs="Times New Roman"/>
          <w:color w:val="000000"/>
        </w:rPr>
        <w:t>учётом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мнения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представительного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органа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педагогических </w:t>
      </w:r>
      <w:proofErr w:type="spellStart"/>
      <w:r>
        <w:rPr>
          <w:rFonts w:cs="Times New Roman"/>
          <w:color w:val="000000"/>
        </w:rPr>
        <w:t>работников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школы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протокол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от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30.06.2016г </w:t>
      </w:r>
      <w:r>
        <w:rPr>
          <w:rFonts w:cs="Times New Roman"/>
          <w:color w:val="000000"/>
        </w:rPr>
        <w:t>№</w:t>
      </w:r>
      <w:r>
        <w:rPr>
          <w:rFonts w:cs="Times New Roman"/>
          <w:color w:val="000000"/>
          <w:lang w:val="ru-RU"/>
        </w:rPr>
        <w:t xml:space="preserve"> 41</w:t>
      </w:r>
      <w:r>
        <w:rPr>
          <w:rFonts w:cs="Times New Roman"/>
          <w:color w:val="000000"/>
        </w:rPr>
        <w:t>).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ab/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>
        <w:rPr>
          <w:rFonts w:eastAsia="Times New Roman" w:cs="Times New Roman"/>
          <w:kern w:val="0"/>
          <w:lang w:val="ru-RU" w:eastAsia="ru-RU" w:bidi="ar-SA"/>
        </w:rPr>
        <w:t>Муниципального бюджетного общеобразовательного учреждения «Средняя общеобразовательная школа  с. Лидога» и Филиала МБОУ СОШ с. Лидога</w:t>
      </w:r>
      <w:r>
        <w:rPr>
          <w:rFonts w:eastAsia="Calibri" w:cs="Times New Roman"/>
          <w:kern w:val="0"/>
          <w:lang w:val="ru-RU" w:eastAsia="en-US" w:bidi="ar-SA"/>
        </w:rPr>
        <w:t xml:space="preserve"> (далее – педагогические работники), независимо от занимаемой ими должности.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Педагогическому работнику, который состоит в трудовых отношениях с </w:t>
      </w:r>
      <w:r>
        <w:rPr>
          <w:rFonts w:eastAsia="Times New Roman" w:cs="Times New Roman"/>
          <w:kern w:val="0"/>
          <w:lang w:val="ru-RU" w:eastAsia="ru-RU" w:bidi="ar-SA"/>
        </w:rPr>
        <w:t>Муниципального бюджетного общеобразовательного учреждения «Средняя общеобразовательная школа  с. Лидога» и Филиала МБОУ СОШ с. Лидога</w:t>
      </w:r>
      <w:r>
        <w:rPr>
          <w:rFonts w:eastAsia="Calibri" w:cs="Times New Roman"/>
          <w:kern w:val="0"/>
          <w:lang w:val="ru-RU" w:eastAsia="en-US" w:bidi="ar-SA"/>
        </w:rPr>
        <w:t xml:space="preserve"> и выполняет обязанности по обучению, воспитанию и (или) организации образовательной деятельности, рекомендуется соблюдать положения Кодекса в своей деятельности.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Целями Кодекса являются: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- содействие укреплению авторитета педагогических работников </w:t>
      </w:r>
      <w:r>
        <w:rPr>
          <w:rFonts w:eastAsia="Times New Roman" w:cs="Times New Roman"/>
          <w:kern w:val="0"/>
          <w:lang w:val="ru-RU" w:eastAsia="ru-RU" w:bidi="ar-SA"/>
        </w:rPr>
        <w:t>Муниципального бюджетного общеобразовательного учреждения «Средняя общеобразовательная школа  с. Лидога» и Филиала МБОУ СОШ с. Лидога</w:t>
      </w:r>
      <w:r>
        <w:rPr>
          <w:rFonts w:eastAsia="Calibri" w:cs="Times New Roman"/>
          <w:kern w:val="0"/>
          <w:lang w:val="ru-RU" w:eastAsia="en-US" w:bidi="ar-SA"/>
        </w:rPr>
        <w:t>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обеспечение единых норм поведения педагогических работников.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Кодекс призван повысить эффективность выполнения педагогическими работниками своих должностных обязанностей.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proofErr w:type="gramStart"/>
      <w:r>
        <w:rPr>
          <w:rFonts w:eastAsia="Calibri" w:cs="Times New Roman"/>
          <w:kern w:val="0"/>
          <w:lang w:val="ru-RU" w:eastAsia="en-US" w:bidi="ar-SA"/>
        </w:rPr>
        <w:t xml:space="preserve">Кодекс служит основой для формирования взаимоотношений в </w:t>
      </w:r>
      <w:r>
        <w:rPr>
          <w:rFonts w:eastAsia="Times New Roman" w:cs="Times New Roman"/>
          <w:kern w:val="0"/>
          <w:lang w:val="ru-RU" w:eastAsia="ru-RU" w:bidi="ar-SA"/>
        </w:rPr>
        <w:t>Муниципального бюджетного общеобразовательного учреждения «Средняя общеобразовательная школа  с. Лидога» и Филиала МБОУ СОШ с. Лидога</w:t>
      </w:r>
      <w:r>
        <w:rPr>
          <w:rFonts w:eastAsia="Calibri" w:cs="Times New Roman"/>
          <w:kern w:val="0"/>
          <w:lang w:val="ru-RU" w:eastAsia="en-US" w:bidi="ar-SA"/>
        </w:rPr>
        <w:t>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  <w:proofErr w:type="gramEnd"/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lastRenderedPageBreak/>
        <w:t>II. Этические правила поведения педагогических работников при выполнении ими трудовых обязанностей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 и семейную тайну, защиту чести, достоинства, своего доброго имени.</w:t>
      </w:r>
    </w:p>
    <w:p w:rsidR="00F74491" w:rsidRDefault="00F74491" w:rsidP="00F7449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а) осуществлять свою деятельность на высоком профессиональном уровне;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б) соблюдать правовые, нравственные и этические нормы;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в) уважать честь и достоинство обучающихся и других участников образовательных отношений;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proofErr w:type="gramStart"/>
      <w:r>
        <w:rPr>
          <w:rFonts w:eastAsia="Calibri" w:cs="Times New Roman"/>
          <w:kern w:val="0"/>
          <w:lang w:val="ru-RU" w:eastAsia="en-US" w:bidi="ar-SA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 обучающихся культуру здорового и безопасного образа жизни;</w:t>
      </w:r>
      <w:proofErr w:type="gramEnd"/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ж) исключать действия, связанные с влиянием  каких – 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и) проявлять терпимость и уважение к  обычаям и традициям народов России и 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F74491" w:rsidRDefault="00F74491" w:rsidP="00F74491">
      <w:pPr>
        <w:widowControl/>
        <w:suppressAutoHyphens w:val="0"/>
        <w:spacing w:after="200" w:line="276" w:lineRule="auto"/>
        <w:ind w:left="72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>
        <w:rPr>
          <w:rFonts w:eastAsia="Times New Roman" w:cs="Times New Roman"/>
          <w:kern w:val="0"/>
          <w:lang w:val="ru-RU" w:eastAsia="ru-RU" w:bidi="ar-SA"/>
        </w:rPr>
        <w:t>Муниципальному бюджетному общеобразовательному учреждению «Средняя общеобразовательная школа  с. Лидога» и Филиала МБОУ СОШ с. Лидога</w:t>
      </w:r>
      <w:r>
        <w:rPr>
          <w:rFonts w:eastAsia="Calibri" w:cs="Times New Roman"/>
          <w:kern w:val="0"/>
          <w:lang w:val="ru-RU" w:eastAsia="en-US" w:bidi="ar-SA"/>
        </w:rPr>
        <w:t>.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  9. Педагогическим работникам следует быть образцом профессионализма,  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lastRenderedPageBreak/>
        <w:t xml:space="preserve">     10. Педагогическим работникам надлежит принимать меры по недопущению </w:t>
      </w:r>
      <w:proofErr w:type="spellStart"/>
      <w:r>
        <w:rPr>
          <w:rFonts w:eastAsia="Calibri" w:cs="Times New Roman"/>
          <w:kern w:val="0"/>
          <w:lang w:val="ru-RU" w:eastAsia="en-US" w:bidi="ar-SA"/>
        </w:rPr>
        <w:t>коррупционно</w:t>
      </w:r>
      <w:proofErr w:type="spellEnd"/>
      <w:r>
        <w:rPr>
          <w:rFonts w:eastAsia="Calibri" w:cs="Times New Roman"/>
          <w:kern w:val="0"/>
          <w:lang w:val="ru-RU" w:eastAsia="en-US" w:bidi="ar-SA"/>
        </w:rPr>
        <w:t xml:space="preserve">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74491" w:rsidRDefault="00F74491" w:rsidP="00F7449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11. При выполнении трудовых обязанностей педагогический работник не допускает: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   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   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425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12. Педагогический работник стремится вернуть те позитивные моменты во взаимоотношениях учителя и ученика, которые были несколько утрачены в последние годы; а также авторитет и уважение к профессии педагога в обществе.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Педагогический работник тактичен и внимателен в обращении с участниками образовательных отношений, уважает их честь и достоинство, доступен для общения, открыт и доброжелателен.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13. Педагогические работники соблюдают культуру речи, не допускают использования в присутствии всех участников образовательных отношений грубости, оскорбительных выражений и реплик.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74491" w:rsidRDefault="00F74491" w:rsidP="00F74491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Ш. Ответственность за нарушение положений Кодекса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425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15. Нарушение педагогическим работником положений настоящего Кодекса рассматривается на заседаниях педагогического совета и (или) комиссиях по урегулированию споров между участниками образовательных отношений.</w:t>
      </w:r>
    </w:p>
    <w:p w:rsidR="00F74491" w:rsidRDefault="00F74491" w:rsidP="00F74491">
      <w:pPr>
        <w:widowControl/>
        <w:suppressAutoHyphens w:val="0"/>
        <w:spacing w:after="200" w:line="276" w:lineRule="auto"/>
        <w:ind w:left="709" w:hanging="425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74491" w:rsidRDefault="00F74491" w:rsidP="00F7449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</w:p>
    <w:p w:rsidR="00F74491" w:rsidRDefault="00F74491" w:rsidP="00F7449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</w:t>
      </w:r>
      <w:bookmarkStart w:id="0" w:name="_GoBack"/>
      <w:bookmarkEnd w:id="0"/>
    </w:p>
    <w:p w:rsidR="00D401C4" w:rsidRPr="00F74491" w:rsidRDefault="00D401C4">
      <w:pPr>
        <w:rPr>
          <w:lang w:val="ru-RU"/>
        </w:rPr>
      </w:pPr>
    </w:p>
    <w:sectPr w:rsidR="00D401C4" w:rsidRPr="00F74491" w:rsidSect="00F744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1A5"/>
    <w:multiLevelType w:val="multilevel"/>
    <w:tmpl w:val="DE12F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3F44801"/>
    <w:multiLevelType w:val="hybridMultilevel"/>
    <w:tmpl w:val="69821D12"/>
    <w:lvl w:ilvl="0" w:tplc="DD721E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91"/>
    <w:rsid w:val="00421C00"/>
    <w:rsid w:val="0050029C"/>
    <w:rsid w:val="00D401C4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2017-04-24T07:15:00Z</cp:lastPrinted>
  <dcterms:created xsi:type="dcterms:W3CDTF">2017-04-24T07:13:00Z</dcterms:created>
  <dcterms:modified xsi:type="dcterms:W3CDTF">2017-04-24T07:15:00Z</dcterms:modified>
</cp:coreProperties>
</file>