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426" w:rsidRDefault="000927EE" w:rsidP="000927EE">
      <w:pPr>
        <w:pStyle w:val="a3"/>
        <w:rPr>
          <w:rStyle w:val="a4"/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2476500" cy="3028950"/>
            <wp:effectExtent l="0" t="0" r="0" b="0"/>
            <wp:docPr id="1" name="Рисунок 1" descr="Юрий Олеша краткая биография">
              <a:hlinkClick xmlns:a="http://schemas.openxmlformats.org/drawingml/2006/main" r:id="rId6" tgtFrame="&quot;_blank&quot;" tooltip="&quot;Олеш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Юрий Олеша краткая биография">
                      <a:hlinkClick r:id="rId6" tgtFrame="&quot;_blank&quot;" tooltip="&quot;Олеш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7EE" w:rsidRPr="00D81426" w:rsidRDefault="000927EE" w:rsidP="000927EE">
      <w:pPr>
        <w:pStyle w:val="a3"/>
        <w:rPr>
          <w:color w:val="000000"/>
          <w:sz w:val="144"/>
          <w:szCs w:val="144"/>
        </w:rPr>
      </w:pPr>
      <w:r w:rsidRPr="00D81426">
        <w:rPr>
          <w:rStyle w:val="a4"/>
          <w:color w:val="000000"/>
          <w:sz w:val="144"/>
          <w:szCs w:val="144"/>
        </w:rPr>
        <w:t>Олеша Юрий Карлович (1899—1960), писатель.</w:t>
      </w:r>
    </w:p>
    <w:p w:rsidR="00D81426" w:rsidRDefault="00D81426" w:rsidP="000927EE">
      <w:pPr>
        <w:pStyle w:val="a3"/>
        <w:rPr>
          <w:color w:val="000000"/>
          <w:sz w:val="27"/>
          <w:szCs w:val="27"/>
        </w:rPr>
      </w:pPr>
    </w:p>
    <w:p w:rsidR="00D81426" w:rsidRDefault="00D81426" w:rsidP="000927EE">
      <w:pPr>
        <w:pStyle w:val="a3"/>
        <w:rPr>
          <w:color w:val="000000"/>
          <w:sz w:val="27"/>
          <w:szCs w:val="27"/>
        </w:rPr>
      </w:pPr>
    </w:p>
    <w:p w:rsidR="00D81426" w:rsidRDefault="00D81426" w:rsidP="000927EE">
      <w:pPr>
        <w:pStyle w:val="a3"/>
        <w:rPr>
          <w:color w:val="000000"/>
          <w:sz w:val="27"/>
          <w:szCs w:val="27"/>
        </w:rPr>
      </w:pPr>
    </w:p>
    <w:p w:rsidR="00D81426" w:rsidRDefault="00D81426" w:rsidP="000927EE">
      <w:pPr>
        <w:pStyle w:val="a3"/>
        <w:rPr>
          <w:color w:val="000000"/>
          <w:sz w:val="27"/>
          <w:szCs w:val="27"/>
        </w:rPr>
      </w:pPr>
    </w:p>
    <w:p w:rsidR="000927EE" w:rsidRPr="00D81426" w:rsidRDefault="000927EE" w:rsidP="000927EE">
      <w:pPr>
        <w:pStyle w:val="a3"/>
        <w:rPr>
          <w:color w:val="000000"/>
          <w:sz w:val="32"/>
          <w:szCs w:val="32"/>
        </w:rPr>
      </w:pPr>
      <w:r w:rsidRPr="00D81426">
        <w:rPr>
          <w:color w:val="000000"/>
          <w:sz w:val="32"/>
          <w:szCs w:val="32"/>
        </w:rPr>
        <w:lastRenderedPageBreak/>
        <w:t>Родился 3 марта 1899 г. в Елизаветграде (ныне Кировоград, Украина) в обедневшей дворянской семье. Детство и юность провёл в Одессе, там же дебютировал как литератор.</w:t>
      </w:r>
    </w:p>
    <w:p w:rsidR="000927EE" w:rsidRPr="00D81426" w:rsidRDefault="000927EE" w:rsidP="000927EE">
      <w:pPr>
        <w:pStyle w:val="a3"/>
        <w:rPr>
          <w:color w:val="000000"/>
          <w:sz w:val="32"/>
          <w:szCs w:val="32"/>
        </w:rPr>
      </w:pPr>
      <w:r w:rsidRPr="00D81426">
        <w:rPr>
          <w:color w:val="000000"/>
          <w:sz w:val="32"/>
          <w:szCs w:val="32"/>
        </w:rPr>
        <w:t>Начало 20-х гг. прошлого века стало в Одессе временем, когда на авансцену вышли молодые прозаики и поэты, составлявшие позже славу советской литературы: И. Ильф и Е. Петров, В. Катаев, Э. Багрицкий и др. Вместе с ними начинал и Олеша.</w:t>
      </w:r>
    </w:p>
    <w:p w:rsidR="000927EE" w:rsidRPr="00D81426" w:rsidRDefault="000927EE" w:rsidP="000927EE">
      <w:pPr>
        <w:pStyle w:val="a3"/>
        <w:rPr>
          <w:color w:val="000000"/>
          <w:sz w:val="32"/>
          <w:szCs w:val="32"/>
        </w:rPr>
      </w:pPr>
      <w:r w:rsidRPr="00D81426">
        <w:rPr>
          <w:color w:val="000000"/>
          <w:sz w:val="32"/>
          <w:szCs w:val="32"/>
        </w:rPr>
        <w:t>В 1922 г. он переселился в Москву, работал в железнодорожной газете «Гудок», где выступал со стихотворными фельетонами под псевдонимом Зубило. В 1927 г. Олеша опубликовал свой первый роман «Зависть». Но ещё до этого, в 1924 г., увидела свет яркая и увлекательная книга «Три толстяка», ставшая одним из самых популярных произведений для детей.</w:t>
      </w:r>
    </w:p>
    <w:p w:rsidR="000927EE" w:rsidRPr="00D81426" w:rsidRDefault="000927EE" w:rsidP="000927EE">
      <w:pPr>
        <w:pStyle w:val="a3"/>
        <w:rPr>
          <w:color w:val="000000"/>
          <w:sz w:val="32"/>
          <w:szCs w:val="32"/>
        </w:rPr>
      </w:pPr>
      <w:r w:rsidRPr="00D81426">
        <w:rPr>
          <w:color w:val="000000"/>
          <w:sz w:val="32"/>
          <w:szCs w:val="32"/>
        </w:rPr>
        <w:t>Сборник «Вишнёвая косточка» (1931 г.) объединил рассказы Олеши разных лет. Тогда же писатель дебютировал как драматург: московский Театр имени Мейерхольда поставил его пьесу «Список благодеяний». В 1934 г. появилась киноповесть «Строгий юноша». После её выхода Олеша публиковал только статьи, рецензии, заметки, зарисовки и лишь иногда — рассказы. Его перу принадлежат воспоминания о современниках (В. Маяковском, А. Толстом, Ильфе и др.), этюды о русских и зарубежных писателях, чьё творчество Юрий Карлович особенно ценил (Стендале, А. Чехове, М. Твене и др.). По сценариям Олеши поставлены фильмы «Болотные солдаты» и «Ошибка инженер</w:t>
      </w:r>
      <w:r w:rsidR="00EC531E">
        <w:rPr>
          <w:color w:val="000000"/>
          <w:sz w:val="32"/>
          <w:szCs w:val="32"/>
        </w:rPr>
        <w:t xml:space="preserve">а </w:t>
      </w:r>
      <w:proofErr w:type="spellStart"/>
      <w:r w:rsidR="00EC531E">
        <w:rPr>
          <w:color w:val="000000"/>
          <w:sz w:val="32"/>
          <w:szCs w:val="32"/>
        </w:rPr>
        <w:t>Кочина</w:t>
      </w:r>
      <w:proofErr w:type="spellEnd"/>
      <w:r w:rsidR="00EC531E">
        <w:rPr>
          <w:color w:val="000000"/>
          <w:sz w:val="32"/>
          <w:szCs w:val="32"/>
        </w:rPr>
        <w:t>»; для Театра имени Евгения</w:t>
      </w:r>
      <w:r w:rsidRPr="00D81426">
        <w:rPr>
          <w:color w:val="000000"/>
          <w:sz w:val="32"/>
          <w:szCs w:val="32"/>
        </w:rPr>
        <w:t xml:space="preserve"> Вахтангова в Москве он создал инсценировку романа Ф. М. Достоевского «Идиот».</w:t>
      </w:r>
    </w:p>
    <w:p w:rsidR="000927EE" w:rsidRDefault="000927EE" w:rsidP="000927EE">
      <w:pPr>
        <w:pStyle w:val="a3"/>
        <w:rPr>
          <w:color w:val="000000"/>
          <w:sz w:val="32"/>
          <w:szCs w:val="32"/>
        </w:rPr>
      </w:pPr>
      <w:r w:rsidRPr="00D81426">
        <w:rPr>
          <w:color w:val="000000"/>
          <w:sz w:val="32"/>
          <w:szCs w:val="32"/>
        </w:rPr>
        <w:t>В последние годы жизни Олеша вёл записки под условным названием «Ни дня без строчки», предполагая позднее на их основе написать роман. Однако произведение осталось незавершённым — 10 мая 1960 г. в Москве писатель скончался от инфаркта.</w:t>
      </w:r>
    </w:p>
    <w:p w:rsidR="00EC531E" w:rsidRDefault="00EC531E" w:rsidP="000927EE">
      <w:pPr>
        <w:pStyle w:val="a3"/>
        <w:rPr>
          <w:color w:val="000000"/>
          <w:sz w:val="32"/>
          <w:szCs w:val="32"/>
        </w:rPr>
      </w:pPr>
    </w:p>
    <w:p w:rsidR="00EC531E" w:rsidRDefault="00EC531E" w:rsidP="000927EE">
      <w:pPr>
        <w:pStyle w:val="a3"/>
        <w:rPr>
          <w:color w:val="000000"/>
          <w:sz w:val="32"/>
          <w:szCs w:val="32"/>
        </w:rPr>
      </w:pPr>
    </w:p>
    <w:p w:rsidR="00EC531E" w:rsidRDefault="00EC531E" w:rsidP="000927EE">
      <w:pPr>
        <w:pStyle w:val="a3"/>
        <w:rPr>
          <w:color w:val="000000"/>
          <w:sz w:val="32"/>
          <w:szCs w:val="32"/>
        </w:rPr>
      </w:pPr>
    </w:p>
    <w:p w:rsidR="00EC531E" w:rsidRDefault="00EC531E" w:rsidP="000927EE">
      <w:pPr>
        <w:pStyle w:val="a3"/>
        <w:rPr>
          <w:b/>
          <w:bCs/>
          <w:color w:val="000000"/>
          <w:sz w:val="96"/>
          <w:szCs w:val="96"/>
        </w:rPr>
      </w:pPr>
      <w:r>
        <w:rPr>
          <w:b/>
          <w:bCs/>
          <w:color w:val="000000"/>
          <w:sz w:val="96"/>
          <w:szCs w:val="96"/>
        </w:rPr>
        <w:lastRenderedPageBreak/>
        <w:t xml:space="preserve">    Произведения</w:t>
      </w:r>
    </w:p>
    <w:p w:rsidR="00EC531E" w:rsidRDefault="00EC531E" w:rsidP="000927EE">
      <w:pPr>
        <w:pStyle w:val="a3"/>
        <w:rPr>
          <w:b/>
          <w:bCs/>
          <w:color w:val="000000"/>
          <w:sz w:val="96"/>
          <w:szCs w:val="96"/>
        </w:rPr>
      </w:pPr>
      <w:r>
        <w:rPr>
          <w:b/>
          <w:bCs/>
          <w:color w:val="000000"/>
          <w:sz w:val="96"/>
          <w:szCs w:val="96"/>
        </w:rPr>
        <w:t xml:space="preserve">  Юрия ОЛЕШИ</w:t>
      </w:r>
    </w:p>
    <w:p w:rsidR="00EC531E" w:rsidRDefault="00EC531E" w:rsidP="00EC531E">
      <w:pPr>
        <w:rPr>
          <w:lang w:eastAsia="ru-RU"/>
        </w:rPr>
      </w:pPr>
    </w:p>
    <w:p w:rsidR="00EC531E" w:rsidRPr="00EC531E" w:rsidRDefault="00EC531E" w:rsidP="00EC531E">
      <w:pPr>
        <w:tabs>
          <w:tab w:val="left" w:pos="1035"/>
        </w:tabs>
        <w:rPr>
          <w:lang w:eastAsia="ru-RU"/>
        </w:rPr>
      </w:pPr>
      <w:r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3448050" cy="3571875"/>
            <wp:effectExtent l="0" t="0" r="0" b="9525"/>
            <wp:docPr id="10" name="Рисунок 10" descr="C:\Users\User\Desktop\Литературная газет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итературная газета\imag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1E" w:rsidRDefault="00EC531E" w:rsidP="000927EE">
      <w:pPr>
        <w:pStyle w:val="a3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981575" cy="5819775"/>
            <wp:effectExtent l="0" t="0" r="9525" b="9525"/>
            <wp:docPr id="2" name="Рисунок 2" descr="C:\Users\User\Desktop\Литературная газета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тературная газета\image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191000" cy="6553200"/>
            <wp:effectExtent l="0" t="0" r="0" b="0"/>
            <wp:docPr id="4" name="Рисунок 4" descr="C:\Users\User\Desktop\Литературная газета\156672-uriy-olesha-zav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итературная газета\156672-uriy-olesha-zavis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67325" cy="7915275"/>
            <wp:effectExtent l="0" t="0" r="9525" b="9525"/>
            <wp:docPr id="3" name="Рисунок 3" descr="C:\Users\User\Desktop\Литературная газета\978-5-4467-3070-4-23193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тературная газета\978-5-4467-3070-4-23193-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1628775" cy="2800350"/>
            <wp:effectExtent l="0" t="0" r="9525" b="0"/>
            <wp:docPr id="5" name="Рисунок 5" descr="C:\Users\User\Desktop\Литературная газета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итературная газета\images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2847975" cy="3352800"/>
            <wp:effectExtent l="0" t="0" r="9525" b="0"/>
            <wp:docPr id="6" name="Рисунок 6" descr="C:\Users\User\Desktop\Литературная газета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итературная газета\images (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1E" w:rsidRDefault="00EC531E" w:rsidP="000927EE">
      <w:pPr>
        <w:pStyle w:val="a3"/>
        <w:rPr>
          <w:color w:val="000000"/>
          <w:sz w:val="32"/>
          <w:szCs w:val="32"/>
        </w:rPr>
      </w:pPr>
    </w:p>
    <w:p w:rsidR="007D7894" w:rsidRPr="00D81426" w:rsidRDefault="00EC531E" w:rsidP="000927EE">
      <w:pPr>
        <w:pStyle w:val="a3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3105150" cy="3914775"/>
            <wp:effectExtent l="0" t="0" r="0" b="0"/>
            <wp:docPr id="7" name="Рисунок 7" descr="C:\Users\User\Desktop\Литературная газета\img78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итературная газета\img782_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83" cy="391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894" w:rsidRDefault="00EC531E" w:rsidP="000927EE">
      <w:pPr>
        <w:pStyle w:val="a3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400675" cy="7277100"/>
            <wp:effectExtent l="0" t="0" r="9525" b="0"/>
            <wp:docPr id="8" name="Рисунок 8" descr="C:\Users\User\Desktop\Литературная газета\180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итературная газета\18033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1E" w:rsidRDefault="00EC531E" w:rsidP="000927EE">
      <w:pPr>
        <w:pStyle w:val="a3"/>
        <w:rPr>
          <w:color w:val="000000"/>
          <w:sz w:val="32"/>
          <w:szCs w:val="32"/>
        </w:rPr>
      </w:pPr>
    </w:p>
    <w:p w:rsidR="00EC531E" w:rsidRDefault="00EC531E" w:rsidP="000927EE">
      <w:pPr>
        <w:pStyle w:val="a3"/>
        <w:rPr>
          <w:color w:val="000000"/>
          <w:sz w:val="32"/>
          <w:szCs w:val="32"/>
        </w:rPr>
      </w:pPr>
    </w:p>
    <w:p w:rsidR="006C4745" w:rsidRDefault="006C4745" w:rsidP="000927EE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</w:pPr>
    </w:p>
    <w:p w:rsidR="000927EE" w:rsidRPr="00D81426" w:rsidRDefault="000927EE" w:rsidP="000927EE">
      <w:pPr>
        <w:shd w:val="clear" w:color="auto" w:fill="FFFFFF"/>
        <w:spacing w:after="150" w:line="315" w:lineRule="atLeast"/>
        <w:jc w:val="both"/>
        <w:rPr>
          <w:rFonts w:asciiTheme="majorBidi" w:eastAsia="Times New Roman" w:hAnsiTheme="majorBidi" w:cstheme="majorBidi"/>
          <w:b/>
          <w:bCs/>
          <w:color w:val="833713"/>
          <w:sz w:val="40"/>
          <w:szCs w:val="40"/>
          <w:lang w:eastAsia="ru-RU"/>
        </w:rPr>
      </w:pPr>
      <w:r w:rsidRPr="00D81426">
        <w:rPr>
          <w:rFonts w:asciiTheme="majorBidi" w:eastAsia="Times New Roman" w:hAnsiTheme="majorBidi" w:cstheme="majorBidi"/>
          <w:b/>
          <w:bCs/>
          <w:color w:val="833713"/>
          <w:sz w:val="40"/>
          <w:szCs w:val="40"/>
          <w:lang w:eastAsia="ru-RU"/>
        </w:rPr>
        <w:lastRenderedPageBreak/>
        <w:t>Литературная викторина по роману Юрия Олеша «Три Толстяка»</w:t>
      </w:r>
    </w:p>
    <w:p w:rsidR="000927EE" w:rsidRPr="000A4A84" w:rsidRDefault="000927EE" w:rsidP="00A3421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lang w:eastAsia="ru-RU"/>
        </w:rPr>
      </w:pP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1. Откуда заимствовано имя одного из главных героев сказки о</w:t>
      </w:r>
      <w:proofErr w:type="gram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 Т</w:t>
      </w:r>
      <w:proofErr w:type="gram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рех Толстяках гимнаста </w:t>
      </w:r>
      <w:proofErr w:type="spell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Тибула</w:t>
      </w:r>
      <w:proofErr w:type="spell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2. В каком месяце происходили события, описанные в сказке?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3. Когда доктор </w:t>
      </w:r>
      <w:proofErr w:type="spell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Гаспар</w:t>
      </w:r>
      <w:proofErr w:type="spell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 выходил из дому, он на всякий случай обматывал шею шарфом, надевал очки против пыли, брал трость. Что еще он брал с собой и какого цвета был этот предмет?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4. Где находился Дворец</w:t>
      </w:r>
      <w:proofErr w:type="gram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 Т</w:t>
      </w:r>
      <w:proofErr w:type="gram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рех Толстяков?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5. В какой день недели произошло первое восстание?</w:t>
      </w:r>
    </w:p>
    <w:p w:rsidR="008B2E13" w:rsidRPr="000A4A84" w:rsidRDefault="000927EE" w:rsidP="000A4A8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6. Откуда автор заимствовал имя оружейника Просперо?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7. Продолжите фразу: «Женщина уронила толстую кошку. Кошка шлепнулась, как …»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8. Почему  доктор чуть не прозевал такое значительное событие, как народное восстание?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9. Башня, на которую поднимался доктор </w:t>
      </w:r>
      <w:proofErr w:type="spell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Гаспар</w:t>
      </w:r>
      <w:proofErr w:type="spell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, была очень высокая, на самый верх вела винтовая лестница. Сколько в ней было ступенек?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10. Во время восстания пушка  стреляла как минимум…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11. А что еще всегда носил с собой доктор?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12. Доктор носил очки от близорукости или от дальнозоркости?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13. Продолжите сравнение: «Большие розы, как…», медленно плавали в мисках, полных горьковатой воды и листьев».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14. Сколько было плотников и сколько плах они должны были соорудить?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15. Перечислите вещи, которые потерял доктор во время суматохи.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16. На что были похожи железные мосты, под которыми ехал доктор?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17. На какое время была назначена казнь на Площади суда?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18. Какого цвета были волосы у оружейника Просперо?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19. Сколько было шаров у торговца и сколько было в королевской кондитерской поварят, которым он отдал эти шары?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20. Во сколько дней укладываются события сказки?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21. Мышь съела у тетушки Ганимед весь мармелад. Как объясняет доктор </w:t>
      </w:r>
      <w:proofErr w:type="spell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Гаспар</w:t>
      </w:r>
      <w:proofErr w:type="spell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 такую любовь мыши к мармеладу?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22. Почему один из балаганов, артисты  которого сотрудничают с Толстяками, автор назвал  «Троянский конь»?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lastRenderedPageBreak/>
        <w:t>23. Старик испанец хвалится, что у него пистолеты самой лучшей фирмы. Какой?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24. Почему мудрый доктор </w:t>
      </w:r>
      <w:proofErr w:type="spell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Гаспар</w:t>
      </w:r>
      <w:proofErr w:type="spell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 все – таки не мог исправить куклу наследника Тутти к следующему утру?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25. Какой  маленький непонятный зверь с кошачьими глазами сидел в клетке в балагане дядюшки </w:t>
      </w:r>
      <w:proofErr w:type="spell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Бризака</w:t>
      </w:r>
      <w:proofErr w:type="spell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26. Какую роль сыграла </w:t>
      </w:r>
      <w:proofErr w:type="spell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Суок</w:t>
      </w:r>
      <w:proofErr w:type="spell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 в пантомиме «Глупый король»?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27. Сколько лет было </w:t>
      </w:r>
      <w:proofErr w:type="spell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Суок</w:t>
      </w:r>
      <w:proofErr w:type="spell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28. </w:t>
      </w:r>
      <w:proofErr w:type="spell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Раздватри</w:t>
      </w:r>
      <w:proofErr w:type="spell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 обучал богачей танцами.  Вокруг него вертелись пары, а он находился посередине. На что это было похоже, и на что походил сам </w:t>
      </w:r>
      <w:proofErr w:type="spell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Раздватрис</w:t>
      </w:r>
      <w:proofErr w:type="spell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29. В ухо наследнику Тутти накапали таинственное лекарство. Сколько дней он должен был проспать после этой процедуры? 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30. А к какому произведению отсылает эпизод, упомянутый в предыдущем вопросе?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31. Тутти и </w:t>
      </w:r>
      <w:proofErr w:type="spellStart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Суок</w:t>
      </w:r>
      <w:proofErr w:type="spellEnd"/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 xml:space="preserve"> разлучили. Девочку отдали бродячему цирку в обмен на …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shd w:val="clear" w:color="auto" w:fill="FFFFFF"/>
          <w:lang w:eastAsia="ru-RU"/>
        </w:rPr>
        <w:t>32. Когда происходит эпилог?</w:t>
      </w:r>
      <w:r w:rsidRPr="000A4A84">
        <w:rPr>
          <w:rFonts w:asciiTheme="majorBidi" w:eastAsia="Times New Roman" w:hAnsiTheme="majorBidi" w:cstheme="majorBidi"/>
          <w:color w:val="000000"/>
          <w:sz w:val="32"/>
          <w:szCs w:val="32"/>
          <w:lang w:eastAsia="ru-RU"/>
        </w:rPr>
        <w:br/>
      </w:r>
    </w:p>
    <w:p w:rsidR="00A3421A" w:rsidRPr="000A4A84" w:rsidRDefault="00A3421A">
      <w:pPr>
        <w:rPr>
          <w:rFonts w:asciiTheme="majorBidi" w:hAnsiTheme="majorBidi" w:cstheme="majorBidi"/>
          <w:sz w:val="32"/>
          <w:szCs w:val="32"/>
        </w:rPr>
      </w:pPr>
    </w:p>
    <w:p w:rsidR="00A3421A" w:rsidRPr="000A4A84" w:rsidRDefault="00A3421A"/>
    <w:p w:rsidR="00D81426" w:rsidRDefault="00D81426">
      <w:pPr>
        <w:rPr>
          <w:rFonts w:asciiTheme="majorBidi" w:hAnsiTheme="majorBidi" w:cstheme="majorBidi"/>
          <w:sz w:val="32"/>
          <w:szCs w:val="32"/>
        </w:rPr>
      </w:pPr>
    </w:p>
    <w:p w:rsidR="00D81426" w:rsidRDefault="00D81426">
      <w:pPr>
        <w:rPr>
          <w:rFonts w:asciiTheme="majorBidi" w:hAnsiTheme="majorBidi" w:cstheme="majorBidi"/>
          <w:sz w:val="32"/>
          <w:szCs w:val="32"/>
        </w:rPr>
      </w:pPr>
    </w:p>
    <w:p w:rsidR="00D81426" w:rsidRDefault="00D81426">
      <w:pPr>
        <w:rPr>
          <w:rFonts w:asciiTheme="majorBidi" w:hAnsiTheme="majorBidi" w:cstheme="majorBidi"/>
          <w:sz w:val="32"/>
          <w:szCs w:val="32"/>
        </w:rPr>
      </w:pPr>
    </w:p>
    <w:p w:rsidR="00D81426" w:rsidRDefault="00D81426">
      <w:pPr>
        <w:rPr>
          <w:rFonts w:asciiTheme="majorBidi" w:hAnsiTheme="majorBidi" w:cstheme="majorBidi"/>
          <w:sz w:val="32"/>
          <w:szCs w:val="32"/>
        </w:rPr>
      </w:pPr>
    </w:p>
    <w:p w:rsidR="00D81426" w:rsidRDefault="00D81426">
      <w:pPr>
        <w:rPr>
          <w:rFonts w:asciiTheme="majorBidi" w:hAnsiTheme="majorBidi" w:cstheme="majorBidi"/>
          <w:sz w:val="32"/>
          <w:szCs w:val="32"/>
        </w:rPr>
      </w:pPr>
    </w:p>
    <w:p w:rsidR="00D81426" w:rsidRDefault="00D81426">
      <w:pPr>
        <w:rPr>
          <w:rFonts w:asciiTheme="majorBidi" w:hAnsiTheme="majorBidi" w:cstheme="majorBidi"/>
          <w:sz w:val="32"/>
          <w:szCs w:val="32"/>
        </w:rPr>
      </w:pPr>
    </w:p>
    <w:p w:rsidR="00D81426" w:rsidRDefault="00D81426">
      <w:pPr>
        <w:rPr>
          <w:rFonts w:asciiTheme="majorBidi" w:hAnsiTheme="majorBidi" w:cstheme="majorBidi"/>
          <w:sz w:val="32"/>
          <w:szCs w:val="32"/>
        </w:rPr>
      </w:pPr>
    </w:p>
    <w:p w:rsidR="00D81426" w:rsidRDefault="00D81426">
      <w:pPr>
        <w:rPr>
          <w:rFonts w:asciiTheme="majorBidi" w:hAnsiTheme="majorBidi" w:cstheme="majorBidi"/>
          <w:sz w:val="32"/>
          <w:szCs w:val="32"/>
        </w:rPr>
      </w:pPr>
    </w:p>
    <w:p w:rsidR="00D81426" w:rsidRDefault="00D81426">
      <w:pPr>
        <w:rPr>
          <w:rFonts w:asciiTheme="majorBidi" w:hAnsiTheme="majorBidi" w:cstheme="majorBidi"/>
          <w:sz w:val="32"/>
          <w:szCs w:val="32"/>
        </w:rPr>
      </w:pPr>
    </w:p>
    <w:p w:rsidR="00D81426" w:rsidRDefault="00D81426">
      <w:pPr>
        <w:rPr>
          <w:rFonts w:asciiTheme="majorBidi" w:hAnsiTheme="majorBidi" w:cstheme="majorBidi"/>
          <w:sz w:val="32"/>
          <w:szCs w:val="32"/>
        </w:rPr>
      </w:pPr>
    </w:p>
    <w:p w:rsidR="00EC531E" w:rsidRDefault="00EC531E">
      <w:pPr>
        <w:rPr>
          <w:rFonts w:asciiTheme="majorBidi" w:hAnsiTheme="majorBidi" w:cstheme="majorBidi"/>
          <w:sz w:val="96"/>
          <w:szCs w:val="96"/>
        </w:rPr>
      </w:pPr>
      <w:r w:rsidRPr="00EC531E">
        <w:rPr>
          <w:rFonts w:asciiTheme="majorBidi" w:hAnsiTheme="majorBidi" w:cstheme="majorBidi"/>
          <w:sz w:val="96"/>
          <w:szCs w:val="96"/>
        </w:rPr>
        <w:lastRenderedPageBreak/>
        <w:t>Стихотворения Ю.ОЛЕШИ</w:t>
      </w:r>
    </w:p>
    <w:p w:rsidR="00EC531E" w:rsidRPr="00FB45A6" w:rsidRDefault="00EC531E" w:rsidP="00EC531E">
      <w:pPr>
        <w:pStyle w:val="a3"/>
        <w:spacing w:before="225" w:beforeAutospacing="0" w:after="225" w:afterAutospacing="0"/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</w:pPr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>“Лирические стихи Юрия Олеши интересны как запись ощущений молодого человека, который еще не умеет вспоминать и записывать прозу”, – объяснял все всегда знавший Виктор Борисович Шкловский.</w:t>
      </w:r>
    </w:p>
    <w:p w:rsidR="00EC531E" w:rsidRPr="00FB45A6" w:rsidRDefault="00EC531E" w:rsidP="00EC531E">
      <w:pPr>
        <w:pStyle w:val="a3"/>
        <w:spacing w:before="225" w:beforeAutospacing="0" w:after="225" w:afterAutospacing="0"/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</w:pPr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 xml:space="preserve">А были ли эти лирические стихи смыслом жизни для самого Юрия Олеши? Ведь в Одессе стихи писали чуть ли не все; их мэтр Анатолий Фиолетов, их кумир Эдуард Багрицкий, их </w:t>
      </w:r>
      <w:proofErr w:type="gramStart"/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>чудо-девчонки</w:t>
      </w:r>
      <w:proofErr w:type="gramEnd"/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 xml:space="preserve"> </w:t>
      </w:r>
      <w:proofErr w:type="spellStart"/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>Зика</w:t>
      </w:r>
      <w:proofErr w:type="spellEnd"/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 xml:space="preserve"> Шишова и Аля </w:t>
      </w:r>
      <w:proofErr w:type="spellStart"/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>Адалис</w:t>
      </w:r>
      <w:proofErr w:type="spellEnd"/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 xml:space="preserve">, их поэтические враги – неоклассики Александр </w:t>
      </w:r>
      <w:proofErr w:type="spellStart"/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>Биск</w:t>
      </w:r>
      <w:proofErr w:type="spellEnd"/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 xml:space="preserve"> и Александр Соколовский. Возможно, для Юрия Олеши тогда поэзия была просто единственно приемлемым способом существования. Футбол, любовь, </w:t>
      </w:r>
      <w:proofErr w:type="spellStart"/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>Ришельевская</w:t>
      </w:r>
      <w:proofErr w:type="spellEnd"/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 xml:space="preserve"> гимназия, католический собор на Екатерининской, увлеченность авиацией – общий самогипноз тех дней, предшествовавших войне 1914 года, смерть сестры, художницы Ванды, в конце </w:t>
      </w:r>
      <w:proofErr w:type="gramStart"/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>концов</w:t>
      </w:r>
      <w:proofErr w:type="gramEnd"/>
      <w:r w:rsidRPr="00FB45A6">
        <w:rPr>
          <w:rFonts w:asciiTheme="majorBidi" w:hAnsiTheme="majorBidi" w:cstheme="majorBidi"/>
          <w:i/>
          <w:iCs/>
          <w:color w:val="000000"/>
          <w:sz w:val="28"/>
          <w:szCs w:val="28"/>
          <w:shd w:val="clear" w:color="auto" w:fill="FFFDF1"/>
        </w:rPr>
        <w:t xml:space="preserve"> выливались в гармоничную форму – стихи.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b/>
          <w:bCs/>
          <w:i/>
          <w:iCs/>
          <w:color w:val="333333"/>
          <w:sz w:val="28"/>
          <w:szCs w:val="28"/>
          <w:shd w:val="clear" w:color="auto" w:fill="FFFDF1"/>
          <w:lang w:eastAsia="ru-RU"/>
        </w:rPr>
        <w:t>В степи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     </w:t>
      </w:r>
      <w:proofErr w:type="spellStart"/>
      <w:r w:rsidRPr="00FB45A6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shd w:val="clear" w:color="auto" w:fill="FFFDF1"/>
          <w:lang w:eastAsia="ru-RU"/>
        </w:rPr>
        <w:t>В.Катаеву</w:t>
      </w:r>
      <w:proofErr w:type="spellEnd"/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Иду в степи под золотым закатом…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Как хорошо здесь! Весь простор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– румян,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все в огне, а по далеким хатам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Ползет, дымясь, сиреневый туман…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Темнеет быстро. Над сухим бурьяном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Взошла и стала бледная луна.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закачалась в облаке багряном.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Все умерло. Бескрайность. Тишина.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 вдоль межи подсолнечника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– астры…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Вдруг хрустнет сзади, будто чьи шаги,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Трещит сверчок, а запоздалый ястреб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 зеленом небе зачертил круги…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Легко идется без дневного зноя,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пахнет все, а запахи остры…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Вдали табун, другой: идут в «ночное»,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запылали в синеве костры…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                 </w:t>
      </w:r>
      <w:r w:rsidRPr="00FB45A6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shd w:val="clear" w:color="auto" w:fill="FFFDF1"/>
          <w:lang w:eastAsia="ru-RU"/>
        </w:rPr>
        <w:t>1915, июль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</w:t>
      </w:r>
      <w:r w:rsidRPr="00FB45A6">
        <w:rPr>
          <w:rFonts w:asciiTheme="majorBidi" w:eastAsia="Times New Roman" w:hAnsiTheme="majorBidi" w:cstheme="majorBidi"/>
          <w:b/>
          <w:bCs/>
          <w:i/>
          <w:iCs/>
          <w:color w:val="333333"/>
          <w:sz w:val="28"/>
          <w:szCs w:val="28"/>
          <w:shd w:val="clear" w:color="auto" w:fill="FFFDF1"/>
          <w:lang w:eastAsia="ru-RU"/>
        </w:rPr>
        <w:t>Бульвар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              </w:t>
      </w:r>
      <w:r w:rsidRPr="00FB45A6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shd w:val="clear" w:color="auto" w:fill="FFFDF1"/>
          <w:lang w:eastAsia="ru-RU"/>
        </w:rPr>
        <w:t>Из цикла «Стихи об Одессе»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На небе догорели янтари,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вечер лег на синие панели.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От сумерек, от гаснущей зари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Здесь все тона изящной акварели…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Как все красиво</w:t>
      </w:r>
      <w:proofErr w:type="gram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… Н</w:t>
      </w:r>
      <w:proofErr w:type="gram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ад листвой вдали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Театр в огнях на небе бледно-алом.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Музей весь синий. Сумерки прошли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Между колонн и реют над порталом…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Направо Дума. Целый ряд колонн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цветники у безголосой пушки.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 дальше море, бледный небосклон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в вышине окаменелый Пушкин…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Над морем умолкающий бульвар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Уходит вдаль зеленою дорогой.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 сбоку здания и серый тротуар,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И все вокруг </w:t>
      </w:r>
      <w:proofErr w:type="gram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недостижимо-строго</w:t>
      </w:r>
      <w:proofErr w:type="gram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Здесь тишина. И лестница в листве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Спускается к вечернему покою…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строго все: и звезды в синеве,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И </w:t>
      </w:r>
      <w:proofErr w:type="gram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черный</w:t>
      </w:r>
      <w:proofErr w:type="gram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</w:t>
      </w: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Дюк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с простертою рукою.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          </w:t>
      </w:r>
      <w:r w:rsidRPr="00FB45A6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shd w:val="clear" w:color="auto" w:fill="FFFDF1"/>
          <w:lang w:eastAsia="ru-RU"/>
        </w:rPr>
        <w:t>Одесса, 1917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</w:t>
      </w: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lastRenderedPageBreak/>
        <w:t xml:space="preserve">  </w:t>
      </w:r>
      <w:r w:rsidRPr="00FB45A6">
        <w:rPr>
          <w:rFonts w:asciiTheme="majorBidi" w:eastAsia="Times New Roman" w:hAnsiTheme="majorBidi" w:cstheme="majorBidi"/>
          <w:b/>
          <w:bCs/>
          <w:i/>
          <w:iCs/>
          <w:color w:val="333333"/>
          <w:sz w:val="28"/>
          <w:szCs w:val="28"/>
          <w:shd w:val="clear" w:color="auto" w:fill="FFFDF1"/>
          <w:lang w:eastAsia="ru-RU"/>
        </w:rPr>
        <w:t>В цирке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          </w:t>
      </w:r>
      <w:r w:rsidRPr="00FB45A6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shd w:val="clear" w:color="auto" w:fill="FFFDF1"/>
          <w:lang w:eastAsia="ru-RU"/>
        </w:rPr>
        <w:t>Из цикла «Стихи об Одессе»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Как ей идет зеленое трико!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Она стройна, изящна, светлокудра…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Allez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! Галоп!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– Все высчитано мудро,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белый круг ей разорвать легко…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*  *  *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Ах, на коне так страшно высоко!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Смеется… Браво</w:t>
      </w:r>
      <w:proofErr w:type="gram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… П</w:t>
      </w:r>
      <w:proofErr w:type="gram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ахнет тело, пудра…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Она стройна, изящна, светлокудра,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 конь под нею бел, как молоко…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*  *  *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 вот и «рыжий» в клетчатом кафтане –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Его лицо пестро, как винегрет.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Как он острить, бедняга, не устанет…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*  *  *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«Ей, кажется, всего семнадцать лет» –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И в ложе тип решил уже </w:t>
      </w: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заранье</w:t>
      </w:r>
      <w:proofErr w:type="spellEnd"/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Поехать с ней в отдельный кабинет…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      </w:t>
      </w:r>
      <w:r w:rsidRPr="00FB45A6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shd w:val="clear" w:color="auto" w:fill="FFFDF1"/>
          <w:lang w:eastAsia="ru-RU"/>
        </w:rPr>
        <w:t>Одесса, 1917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</w:t>
      </w: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lastRenderedPageBreak/>
        <w:t xml:space="preserve">   </w:t>
      </w:r>
      <w:r w:rsidRPr="00FB45A6">
        <w:rPr>
          <w:rFonts w:asciiTheme="majorBidi" w:eastAsia="Times New Roman" w:hAnsiTheme="majorBidi" w:cstheme="majorBidi"/>
          <w:b/>
          <w:bCs/>
          <w:i/>
          <w:iCs/>
          <w:color w:val="333333"/>
          <w:sz w:val="28"/>
          <w:szCs w:val="28"/>
          <w:shd w:val="clear" w:color="auto" w:fill="FFFDF1"/>
          <w:lang w:eastAsia="ru-RU"/>
        </w:rPr>
        <w:t>Из комедии «Двор короля поэтов»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Принц: 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Здесь родинка у вас, скажите, или мушка?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Ирэн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: 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Да, родинка. А что?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Принц: 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Прелестнее всего,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Когда у женщины здесь родинка. Не так ли?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Как вас зовут?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Ирэн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: 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</w: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Ирэн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Принц: 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Слова имеют цвет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И запах, даже вид</w:t>
      </w:r>
      <w:proofErr w:type="gram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… Е</w:t>
      </w:r>
      <w:proofErr w:type="gram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сть скучные, из пакли,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Как, например: «вода»… А есть, как лунный свет –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Как семицветный блик в граненом хрустале…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Не правда ли, «сентябрь»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– как золотые шлемы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Гарольдов осени на голубой земле…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Ирэн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: 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 xml:space="preserve">Ну а </w:t>
      </w: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Ирэн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?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Принц: 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</w: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Ирэн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… Оранжево и снежно,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И на снегу сирень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– все в золотистой мгле…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Ирэн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: 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Да, да…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Принц: 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</w: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Ирэн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звучит и холодно, и нежно…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У вас изящный шаг… Я слышал, пес Дуглас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Вас встретил, не ворча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– а радостно залаяв…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Откуда вы пришли? Что ищете у нас?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Ирэн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: 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Откуда? С островов зеленых попугаев…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Принц: 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Зачем идете к нам?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Ирэн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: 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О, я пишу стихи,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А там не любят их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– там любят анекдоты,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Дешевое вино и скверные духи,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Что можно покупать не цельно, а на лоты…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Я буду первая средь ваших поэтесс,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И я затем пришла</w:t>
      </w:r>
      <w:proofErr w:type="gram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… Х</w:t>
      </w:r>
      <w:proofErr w:type="gram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отя не только это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Меня манило к вам: я услыхала где-то,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Что будто бы у вас прекраснейший дюшес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 xml:space="preserve">Поспеет к августу, </w:t>
      </w:r>
      <w:proofErr w:type="gram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округлый</w:t>
      </w:r>
      <w:proofErr w:type="gram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и воздушный,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Как перси девушек под тканью равнодушной,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Их золотой загар касается слегка,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И острые соски томит сентябрь прохладой,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Чтобы в веселый день, при сборе винограда,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Их обнажить могла желанная рука…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                   </w:t>
      </w:r>
      <w:r w:rsidRPr="00FB45A6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shd w:val="clear" w:color="auto" w:fill="FFFDF1"/>
          <w:lang w:eastAsia="ru-RU"/>
        </w:rPr>
        <w:t>Одесса, 1918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</w:t>
      </w: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974968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lastRenderedPageBreak/>
        <w:t xml:space="preserve">                 </w:t>
      </w:r>
      <w:r w:rsidR="00EC531E"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</w:t>
      </w:r>
      <w:r w:rsidR="00EC531E" w:rsidRPr="00FB45A6">
        <w:rPr>
          <w:rFonts w:asciiTheme="majorBidi" w:eastAsia="Times New Roman" w:hAnsiTheme="majorBidi" w:cstheme="majorBidi"/>
          <w:b/>
          <w:bCs/>
          <w:i/>
          <w:iCs/>
          <w:color w:val="333333"/>
          <w:sz w:val="28"/>
          <w:szCs w:val="28"/>
          <w:shd w:val="clear" w:color="auto" w:fill="FFFDF1"/>
          <w:lang w:eastAsia="ru-RU"/>
        </w:rPr>
        <w:t>Из цикла «Несерьезные стихи»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От моря пахнет гвоздикой,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 от трамвая как будто кожей.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Сегодня, ей-Богу, не дико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Ходить с улыбкой на </w:t>
      </w:r>
      <w:proofErr w:type="gram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роже</w:t>
      </w:r>
      <w:proofErr w:type="gram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Пусть скажет, что я бездельник,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Вот тот симпатичный дворник,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 мне все равно: понедельник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Сегодня там или вторник…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Во рту потухший окурок,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 в сердце радость навеки.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 табачной вывески турок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Прищурил толстые веки. 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Смеяться? Сказать?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– кому бы,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Кому в глухое оконце? –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Солдаты прошли, и на трубах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Кричало о счастье солнце…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 сверху, чтоб было жарче,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 балкона, где мопс на цепочке,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Осколком зеркала мальчик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Солнце разорвал на кусочки.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      </w:t>
      </w:r>
      <w:r w:rsidRPr="00FB45A6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shd w:val="clear" w:color="auto" w:fill="FFFDF1"/>
          <w:lang w:eastAsia="ru-RU"/>
        </w:rPr>
        <w:t>Одесса, 1918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</w:t>
      </w: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6C4745" w:rsidRPr="00974968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lastRenderedPageBreak/>
        <w:t xml:space="preserve">  </w:t>
      </w:r>
      <w:r w:rsidRPr="00FB45A6">
        <w:rPr>
          <w:rFonts w:asciiTheme="majorBidi" w:eastAsia="Times New Roman" w:hAnsiTheme="majorBidi" w:cstheme="majorBidi"/>
          <w:b/>
          <w:bCs/>
          <w:i/>
          <w:iCs/>
          <w:color w:val="333333"/>
          <w:sz w:val="28"/>
          <w:szCs w:val="28"/>
          <w:shd w:val="clear" w:color="auto" w:fill="FFFDF1"/>
          <w:lang w:eastAsia="ru-RU"/>
        </w:rPr>
        <w:t>Пушкин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Моя душа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– последний атом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Твоей души. Ты юн, как я,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Как Фауст, мудр. В плаще крылатом,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 смешном цилиндре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– тень твоя!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proofErr w:type="gram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О</w:t>
      </w:r>
      <w:proofErr w:type="gram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смуглый мальчик! Прост и славен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Взор, поднятый от школьных книг,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вот дряхлеющий Державин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Склонил напудренный парик.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 степи, где плугом путь воловий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Чертила скифская рука, –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Звенела в песнях южной крови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Твоя славянская тоска.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здесь, над морем ли, за кофе ль,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Мне грек считает янтари, –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Мне чудится арапский профиль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На фоне розовой зари, –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Когда я в бесконечной муке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Согреть слезами не могу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Твои слабеющие руки 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На окровавленном снегу.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  </w:t>
      </w:r>
      <w:r w:rsidRPr="00FB45A6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shd w:val="clear" w:color="auto" w:fill="FFFDF1"/>
          <w:lang w:eastAsia="ru-RU"/>
        </w:rPr>
        <w:t>Одесса, 1918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6C4745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974968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</w:t>
      </w:r>
      <w:r w:rsidR="00EC531E"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</w:t>
      </w:r>
      <w:r w:rsidR="00EC531E" w:rsidRPr="00FB45A6">
        <w:rPr>
          <w:rFonts w:asciiTheme="majorBidi" w:eastAsia="Times New Roman" w:hAnsiTheme="majorBidi" w:cstheme="majorBidi"/>
          <w:b/>
          <w:bCs/>
          <w:i/>
          <w:iCs/>
          <w:color w:val="333333"/>
          <w:sz w:val="28"/>
          <w:szCs w:val="28"/>
          <w:shd w:val="clear" w:color="auto" w:fill="FFFDF1"/>
          <w:lang w:eastAsia="ru-RU"/>
        </w:rPr>
        <w:t>Кровь на памятнике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          Народ покрыл красным флагом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          голову памятника Екатерине.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Из тьмы веков взошла тяжелым шагом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На гулкий пьедестал торжественная новь,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голову царица красным флагом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Закутала</w:t>
      </w:r>
      <w:proofErr w:type="gram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… И</w:t>
      </w:r>
      <w:proofErr w:type="gram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пурпур, точно кровь,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Стекает вниз по бронзовому телу…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Какому здесь трагическому делу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Судьбой воздвигнут грозный эшафот?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За </w:t>
      </w:r>
      <w:proofErr w:type="gram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кровь</w:t>
      </w:r>
      <w:proofErr w:type="gram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пролитую бескровная расплата…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 с Запада над городом встает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Из давних снов, как призрак, тень Марата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И смотрит, как </w:t>
      </w: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пурпурово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течет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По памятнику кровь и как мелькают птицы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Над трупом обезглавленной царицы…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              </w:t>
      </w:r>
      <w:r w:rsidRPr="00FB45A6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shd w:val="clear" w:color="auto" w:fill="FFFDF1"/>
          <w:lang w:eastAsia="ru-RU"/>
        </w:rPr>
        <w:t>Одесса, апрель 1917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lastRenderedPageBreak/>
        <w:t xml:space="preserve">    </w:t>
      </w:r>
      <w:r w:rsidRPr="00FB45A6">
        <w:rPr>
          <w:rFonts w:asciiTheme="majorBidi" w:eastAsia="Times New Roman" w:hAnsiTheme="majorBidi" w:cstheme="majorBidi"/>
          <w:b/>
          <w:bCs/>
          <w:i/>
          <w:iCs/>
          <w:color w:val="333333"/>
          <w:sz w:val="28"/>
          <w:szCs w:val="28"/>
          <w:shd w:val="clear" w:color="auto" w:fill="FFFDF1"/>
          <w:lang w:eastAsia="ru-RU"/>
        </w:rPr>
        <w:t>Как это происходит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Мир торговок! Как избег ты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Взмаха огненных шелков?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Бродят темные субъекты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Между бабьих рундуков…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 женских душах не угасла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Амазонья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страсть к войне: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 том, что два с полтиной масло,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Видят страшный знак </w:t>
      </w: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оне</w:t>
      </w:r>
      <w:proofErr w:type="spell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когда с лицом апаша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Тип пройдется меж корзин,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Знает Дуня, знает Маша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Ход трагических причин…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Реют гибельные вести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Там, где омут злых улик, 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Где намазано на жести: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«Менделевич. Часовщик».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Бабий мир жужжит, как улей,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 нарастающем пылу,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И грозит рука </w:t>
      </w: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цыбулей</w:t>
      </w:r>
      <w:proofErr w:type="spellEnd"/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Помутневшему стеклу…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Верят чистые натуры,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Что всему виной </w:t>
      </w:r>
      <w:proofErr w:type="gram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жиды</w:t>
      </w:r>
      <w:proofErr w:type="gramEnd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, –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тому, что десять</w:t>
      </w: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ab/>
        <w:t>– куры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пятак стакан воды!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Шлют строптивую </w:t>
      </w:r>
      <w:proofErr w:type="spellStart"/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Феклушу</w:t>
      </w:r>
      <w:proofErr w:type="spellEnd"/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Стать в хвосте за молоком,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она отводит душу,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Голосуя за погром…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После гордую осанку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Примет, ставши на крыльцо,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И «свободную гражданку»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>Тычет каждому в лицо…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  <w:r w:rsidRPr="00FB45A6"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  <w:t xml:space="preserve">                     </w:t>
      </w:r>
      <w:r w:rsidRPr="00FB45A6">
        <w:rPr>
          <w:rFonts w:asciiTheme="majorBidi" w:eastAsia="Times New Roman" w:hAnsiTheme="majorBidi" w:cstheme="majorBidi"/>
          <w:i/>
          <w:iCs/>
          <w:color w:val="333333"/>
          <w:sz w:val="28"/>
          <w:szCs w:val="28"/>
          <w:shd w:val="clear" w:color="auto" w:fill="FFFDF1"/>
          <w:lang w:eastAsia="ru-RU"/>
        </w:rPr>
        <w:t>Одесса, 1917</w:t>
      </w:r>
    </w:p>
    <w:p w:rsidR="00EC531E" w:rsidRPr="00FB45A6" w:rsidRDefault="00EC531E" w:rsidP="00EC531E">
      <w:pPr>
        <w:spacing w:after="0" w:line="240" w:lineRule="auto"/>
        <w:rPr>
          <w:rFonts w:asciiTheme="majorBidi" w:eastAsia="Times New Roman" w:hAnsiTheme="majorBidi" w:cstheme="majorBidi"/>
          <w:color w:val="333333"/>
          <w:sz w:val="28"/>
          <w:szCs w:val="28"/>
          <w:shd w:val="clear" w:color="auto" w:fill="FFFDF1"/>
          <w:lang w:eastAsia="ru-RU"/>
        </w:rPr>
      </w:pPr>
    </w:p>
    <w:p w:rsidR="00A3421A" w:rsidRPr="00D81426" w:rsidRDefault="00A3421A">
      <w:p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hAnsiTheme="majorBidi" w:cstheme="majorBidi"/>
          <w:sz w:val="24"/>
          <w:szCs w:val="24"/>
        </w:rPr>
        <w:lastRenderedPageBreak/>
        <w:t>Ответы:</w:t>
      </w:r>
    </w:p>
    <w:p w:rsidR="00A3421A" w:rsidRPr="00D81426" w:rsidRDefault="00A3421A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–  Это усеченная форма от имени римского поэта </w:t>
      </w:r>
      <w:proofErr w:type="spell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Тибулла</w:t>
      </w:r>
      <w:proofErr w:type="spell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A3421A" w:rsidRPr="00D81426" w:rsidRDefault="00A3421A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Олеша подчеркивает.  «Однажды летом, в июне…»</w:t>
      </w:r>
    </w:p>
    <w:p w:rsidR="00A3421A" w:rsidRPr="00D81426" w:rsidRDefault="00A3421A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 Доктор брал ящичек из зеленой кожи, похожий на чемодан.</w:t>
      </w:r>
    </w:p>
    <w:p w:rsidR="00A3421A" w:rsidRPr="00D81426" w:rsidRDefault="00A3421A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 Дворец находился за городом.</w:t>
      </w:r>
    </w:p>
    <w:p w:rsidR="00A3421A" w:rsidRPr="00D81426" w:rsidRDefault="00A3421A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– Увидев множество народа, доктор </w:t>
      </w:r>
      <w:proofErr w:type="spell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Гаспар</w:t>
      </w:r>
      <w:proofErr w:type="spell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 рассуждает: «Разве сегодня воскресенье? – усомнился доктор. – Не думаю. Сегодня вторник».</w:t>
      </w:r>
    </w:p>
    <w:p w:rsidR="00A3421A" w:rsidRPr="00D81426" w:rsidRDefault="00A3421A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 Это имя одного из героев пьесы  В. Шекспира «Буря» и произносится оно с ударением на первом слоге.</w:t>
      </w:r>
    </w:p>
    <w:p w:rsidR="00A3421A" w:rsidRPr="00D81426" w:rsidRDefault="00A3421A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 «… сырое тесто».</w:t>
      </w:r>
    </w:p>
    <w:p w:rsidR="00A3421A" w:rsidRPr="00D81426" w:rsidRDefault="00A3421A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 Потому что он целый месяц сидел взаперти и работал.</w:t>
      </w:r>
    </w:p>
    <w:p w:rsidR="00A3421A" w:rsidRPr="00D81426" w:rsidRDefault="00A3421A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proofErr w:type="gram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–  Ступенек было не меньше двадцати, («и еще на двадцатой ступеньке» доктор </w:t>
      </w:r>
      <w:proofErr w:type="spell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Гаспар</w:t>
      </w:r>
      <w:proofErr w:type="spell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 воскликнул:</w:t>
      </w:r>
      <w:proofErr w:type="gram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«Ах, у меня лопается сердце, и я потерял каблук!»)</w:t>
      </w:r>
      <w:proofErr w:type="gramEnd"/>
    </w:p>
    <w:p w:rsidR="00A3421A" w:rsidRPr="00D81426" w:rsidRDefault="00A3421A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… десять раз, ибо после десятого выстрела доктор потерял свой плащ.</w:t>
      </w:r>
    </w:p>
    <w:p w:rsidR="00A3421A" w:rsidRPr="00D81426" w:rsidRDefault="00A3421A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Бинокль с восьмью стеклами.</w:t>
      </w:r>
    </w:p>
    <w:p w:rsidR="00A3421A" w:rsidRPr="00D81426" w:rsidRDefault="00A3421A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От близорукости. Он говорит: «Когда я смотрю без очков, я, вероятно, вижу так, как видит не близорукий человек, если надевает очки».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 Они плавали, как лебеди.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 Сто плотников должны были соорудить десять плах.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–  Доктор </w:t>
      </w:r>
      <w:proofErr w:type="spell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Гаспар</w:t>
      </w:r>
      <w:proofErr w:type="spell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 потерял шляпу, плащ, трость, оба каблука, очки и ящичек из зеленой кожи. По всей вероятности, он потерял также бинокль. Но об этом автор умалчивает.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В сказке написано: «Он ехал мостами, изогнутыми в виде арок.  Снизу или с другого берега они казались кошками, выгибающими перед прыжком железные спины.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Когда часы пробили два, один из Толстяков сказал, что казнь начнется через час. 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–  Они были </w:t>
      </w:r>
      <w:proofErr w:type="spell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огненно</w:t>
      </w:r>
      <w:proofErr w:type="spell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 – рыжие.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Шаров было ровно 20, и досталось по одному шару каждому поваренку.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–  В четыре дня. День первый: народ разбит, ночью у доктора </w:t>
      </w:r>
      <w:proofErr w:type="spell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Гаспара</w:t>
      </w:r>
      <w:proofErr w:type="spell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  появляется </w:t>
      </w:r>
      <w:proofErr w:type="spell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Тибул</w:t>
      </w:r>
      <w:proofErr w:type="spell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.  На следующий день </w:t>
      </w:r>
      <w:proofErr w:type="spell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Тибул</w:t>
      </w:r>
      <w:proofErr w:type="spell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 стал негром, а взбунтовавшиеся гвардейцы искололи саблями куклу наследника Тутти. В ночь со второго дня на третий доктор </w:t>
      </w:r>
      <w:proofErr w:type="spell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Гаспар</w:t>
      </w:r>
      <w:proofErr w:type="spell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 пытается починить чудесный механизм.  На третий день вместо куклы во дворец попадает девочка </w:t>
      </w:r>
      <w:proofErr w:type="spell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Суок</w:t>
      </w:r>
      <w:proofErr w:type="spell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.  В ночь с третьего дня на четвертый она спасает оружейника Просперо, но сама попадает в руки к врагам. На четвертый день ее должны казнить, но на этот раз народ победил.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«Мышь любит мармелад, потому что в нем много кислот», - говорит доктор.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Потому что у Гомера описывается, как из деревянного коня, подаренного врагами троянцам,  ночью вылезли воины, - так был взят неприступный город. Понятие «троянский конь» стало синонимом измены.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 Фирмы «Мошенник и сын»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Потому что для колеса, которое следовало заменить, необходим материал вроде серебра, но его надо сначала подержать в растворе купороса «по крайней мере, два дня».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lastRenderedPageBreak/>
        <w:t>–  Это была обыкновенная лисица.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Она сыграла роль Золотой Кочерыжки.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Ей было тринадцать лет. 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–  Казалось, что варится какой – то невкусный суп, а </w:t>
      </w:r>
      <w:proofErr w:type="spell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Раздватрис</w:t>
      </w:r>
      <w:proofErr w:type="spell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 походил на разливательную ложку. 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Он должен был проспать беспробудным сном целых три дня. 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 xml:space="preserve">–  Это отсылка к эпизоду из шекспировского «Гамлета».  В ухо законного короля, отца Гамлета, враги накапали </w:t>
      </w:r>
      <w:proofErr w:type="gramStart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отраву</w:t>
      </w:r>
      <w:proofErr w:type="gramEnd"/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. </w:t>
      </w:r>
    </w:p>
    <w:p w:rsidR="000A4A84" w:rsidRPr="00D81426" w:rsidRDefault="000A4A84" w:rsidP="00A3421A">
      <w:pPr>
        <w:pStyle w:val="a7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… на попугая редкой породы с длинной красной бородой.</w:t>
      </w:r>
    </w:p>
    <w:p w:rsidR="000A4A84" w:rsidRPr="00D81426" w:rsidRDefault="000A4A84" w:rsidP="000A4A84">
      <w:pPr>
        <w:pStyle w:val="a7"/>
        <w:numPr>
          <w:ilvl w:val="0"/>
          <w:numId w:val="1"/>
        </w:numPr>
        <w:spacing w:after="0" w:line="240" w:lineRule="auto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D81426">
        <w:rPr>
          <w:rFonts w:asciiTheme="majorBidi" w:eastAsia="Times New Roman" w:hAnsiTheme="majorBidi" w:cstheme="majorBidi"/>
          <w:color w:val="000000"/>
          <w:sz w:val="24"/>
          <w:szCs w:val="24"/>
          <w:shd w:val="clear" w:color="auto" w:fill="FFFFFF"/>
          <w:lang w:eastAsia="ru-RU"/>
        </w:rPr>
        <w:t>–  Через год.</w:t>
      </w:r>
    </w:p>
    <w:p w:rsidR="000A4A84" w:rsidRPr="00D81426" w:rsidRDefault="000A4A84" w:rsidP="000A4A84">
      <w:pPr>
        <w:pStyle w:val="a7"/>
        <w:rPr>
          <w:sz w:val="24"/>
          <w:szCs w:val="24"/>
        </w:rPr>
      </w:pPr>
    </w:p>
    <w:p w:rsidR="00974968" w:rsidRPr="00974968" w:rsidRDefault="000A4A84" w:rsidP="00974968">
      <w:pPr>
        <w:rPr>
          <w:rFonts w:asciiTheme="majorBidi" w:hAnsiTheme="majorBidi" w:cstheme="majorBidi"/>
          <w:sz w:val="28"/>
          <w:szCs w:val="28"/>
        </w:rPr>
      </w:pPr>
      <w:r w:rsidRPr="00D814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t xml:space="preserve">    </w:t>
      </w:r>
      <w:bookmarkStart w:id="0" w:name="_GoBack"/>
      <w:bookmarkEnd w:id="0"/>
      <w:r w:rsidR="00974968"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t>Наше творчество</w:t>
      </w:r>
      <w:r w:rsid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br/>
      </w:r>
      <w:r w:rsidR="00974968">
        <w:rPr>
          <w:rFonts w:asciiTheme="majorBidi" w:hAnsiTheme="majorBidi" w:cstheme="majorBidi"/>
          <w:sz w:val="28"/>
          <w:szCs w:val="28"/>
        </w:rPr>
        <w:t xml:space="preserve">                          </w:t>
      </w:r>
      <w:r w:rsidR="00974968">
        <w:rPr>
          <w:rFonts w:asciiTheme="majorBidi" w:hAnsiTheme="majorBidi" w:cstheme="majorBidi"/>
          <w:sz w:val="144"/>
          <w:szCs w:val="144"/>
        </w:rPr>
        <w:t>Сказки</w:t>
      </w:r>
    </w:p>
    <w:p w:rsidR="00974968" w:rsidRPr="00B01A92" w:rsidRDefault="00974968" w:rsidP="00974968">
      <w:pPr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sz w:val="144"/>
          <w:szCs w:val="144"/>
        </w:rPr>
        <w:t xml:space="preserve">   учащихся</w:t>
      </w:r>
    </w:p>
    <w:p w:rsidR="00974968" w:rsidRPr="00B01A92" w:rsidRDefault="00974968" w:rsidP="00974968">
      <w:pPr>
        <w:rPr>
          <w:rFonts w:asciiTheme="majorBidi" w:hAnsiTheme="majorBidi" w:cstheme="majorBidi"/>
          <w:sz w:val="28"/>
          <w:szCs w:val="28"/>
        </w:rPr>
      </w:pPr>
    </w:p>
    <w:p w:rsidR="00974968" w:rsidRPr="00B01A92" w:rsidRDefault="00974968" w:rsidP="00974968">
      <w:pPr>
        <w:rPr>
          <w:rFonts w:asciiTheme="majorBidi" w:hAnsiTheme="majorBidi" w:cstheme="majorBidi"/>
          <w:sz w:val="28"/>
          <w:szCs w:val="28"/>
        </w:rPr>
      </w:pPr>
    </w:p>
    <w:p w:rsidR="00974968" w:rsidRDefault="00974968" w:rsidP="00974968">
      <w:pPr>
        <w:tabs>
          <w:tab w:val="left" w:pos="2805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</w:t>
      </w:r>
      <w:r>
        <w:rPr>
          <w:rFonts w:asciiTheme="majorBidi" w:hAnsiTheme="majorBidi" w:cstheme="majorBidi"/>
          <w:sz w:val="144"/>
          <w:szCs w:val="144"/>
        </w:rPr>
        <w:t>4 класса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974968" w:rsidRDefault="00974968" w:rsidP="00974968">
      <w:pPr>
        <w:tabs>
          <w:tab w:val="left" w:pos="2805"/>
        </w:tabs>
        <w:rPr>
          <w:rFonts w:asciiTheme="majorBidi" w:hAnsiTheme="majorBidi" w:cstheme="majorBidi"/>
          <w:sz w:val="28"/>
          <w:szCs w:val="28"/>
        </w:rPr>
      </w:pPr>
    </w:p>
    <w:p w:rsidR="00974968" w:rsidRPr="00974968" w:rsidRDefault="00974968" w:rsidP="00974968">
      <w:pPr>
        <w:tabs>
          <w:tab w:val="left" w:pos="2805"/>
        </w:tabs>
        <w:rPr>
          <w:rFonts w:asciiTheme="majorBidi" w:hAnsiTheme="majorBidi" w:cstheme="majorBidi"/>
          <w:sz w:val="144"/>
          <w:szCs w:val="144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          </w:t>
      </w:r>
      <w:r>
        <w:rPr>
          <w:rFonts w:asciiTheme="majorBidi" w:hAnsiTheme="majorBidi" w:cstheme="majorBidi"/>
          <w:sz w:val="28"/>
          <w:szCs w:val="28"/>
        </w:rPr>
        <w:t>2019 год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Шестакова Дарья </w:t>
      </w:r>
    </w:p>
    <w:p w:rsidR="00974968" w:rsidRPr="0050781C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«Винни Пух и четыре гнома»</w:t>
      </w:r>
    </w:p>
    <w:p w:rsidR="00974968" w:rsidRPr="00B01A92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3404AC83" wp14:editId="325AEBE4">
            <wp:extent cx="1857375" cy="2466975"/>
            <wp:effectExtent l="0" t="0" r="9525" b="9525"/>
            <wp:docPr id="9" name="Рисунок 9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68" w:rsidRPr="00B01A92" w:rsidRDefault="00974968" w:rsidP="00974968">
      <w:pPr>
        <w:rPr>
          <w:rFonts w:asciiTheme="majorBidi" w:hAnsiTheme="majorBidi" w:cstheme="majorBidi"/>
          <w:sz w:val="28"/>
          <w:szCs w:val="28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Жил-был Винни Пух. У него не было друзей, кроме Пятачка. Однажды Винни Пух шел мимо ямы и увидел в ней четырёх гномов. Яма была глубокая и они не могли вылезти.  Вот Винни подал им свою любимую палочку и вытащил четырёх гномов из ямы, но палочка сломалась.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5185C8C" wp14:editId="72A3551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38275" cy="2152650"/>
            <wp:effectExtent l="0" t="0" r="9525" b="0"/>
            <wp:wrapSquare wrapText="bothSides"/>
            <wp:docPr id="11" name="Рисунок 11" descr="C:\Users\User\Desktop\no-translate-detected_43633-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o-translate-detected_43633-30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8"/>
          <w:szCs w:val="28"/>
        </w:rPr>
        <w:t>- Эх! – сказал Винни Пух: друзей не нашел, да вот палку сломал. Вообще день сегодня какой–то неудачный.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- Не сердись Винни, - сказали четыре гнома. 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7F03C185" wp14:editId="4E2402D4">
            <wp:extent cx="1714500" cy="1952625"/>
            <wp:effectExtent l="0" t="0" r="0" b="9525"/>
            <wp:docPr id="12" name="Рисунок 12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568D4E10" wp14:editId="05F8ADDB">
            <wp:extent cx="1447800" cy="1924050"/>
            <wp:effectExtent l="0" t="0" r="0" b="0"/>
            <wp:docPr id="13" name="Рисунок 13" descr="C:\Users\User\Desktop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s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7"/>
                    <a:stretch/>
                  </pic:blipFill>
                  <pic:spPr bwMode="auto">
                    <a:xfrm>
                      <a:off x="0" y="0"/>
                      <a:ext cx="1447656" cy="192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textWrapping" w:clear="all"/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Они поблагодарили его за спасение. Один гном сказал: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Ты хоть и пожертвовал своей палочкой, но ты не только спас нас, но обрёл новых друзей.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А эту палочку мы починим и сделаем даже лучше, - сказал другой гном.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Вот как они подружились и стали жить вместе: Винни Пух, Пятачок и четыре гнома.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30326F92" wp14:editId="19EEF2AF">
            <wp:extent cx="2447925" cy="2514600"/>
            <wp:effectExtent l="0" t="0" r="9525" b="0"/>
            <wp:docPr id="14" name="Рисунок 14" descr="C:\Users\User\Desktop\f9c6675b25c1a76b3637d62d88a98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9c6675b25c1a76b3637d62d88a9844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jc w:val="center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EE0D15A" wp14:editId="11CC693A">
            <wp:simplePos x="0" y="0"/>
            <wp:positionH relativeFrom="margin">
              <wp:posOffset>2084705</wp:posOffset>
            </wp:positionH>
            <wp:positionV relativeFrom="margin">
              <wp:posOffset>304800</wp:posOffset>
            </wp:positionV>
            <wp:extent cx="2371725" cy="2686050"/>
            <wp:effectExtent l="0" t="0" r="9525" b="0"/>
            <wp:wrapSquare wrapText="bothSides"/>
            <wp:docPr id="15" name="Рисунок 15" descr="C:\Users\User\Desktop\devotchka_s_misch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evotchka_s_mischko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  <w:lang w:val="en-US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Рябченко Мария.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«Семь дней спустя»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Жила - была Вера в детском доме. У неё умерли родители в автоаварии. Вера ни с кем не играла. Везде она носила с собой медвежонка. Однажды она случайно подружилась с Лерой. Её привезли тогда, когда Вере было очень одиноко. Девочки быстро подружились. Через два дня они гуляли по детскому дому, и вдруг подошёл мальчик, взял у Веры медвежонка и провал его. Целые сутки Вера рыдала. На седьмой день все увидели Веру с полностью разорванным медведем. Вечером прилетели новые родители, которые захотели забрать её к себе. Она лежала на полу со слезами на глазах, но губы улыбались.</w:t>
      </w:r>
    </w:p>
    <w:p w:rsidR="00974968" w:rsidRDefault="00974968" w:rsidP="00974968">
      <w:pPr>
        <w:tabs>
          <w:tab w:val="left" w:pos="582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69ED8F8A" wp14:editId="59A8872F">
            <wp:extent cx="2924175" cy="2322516"/>
            <wp:effectExtent l="0" t="0" r="0" b="1905"/>
            <wp:docPr id="16" name="Рисунок 16" descr="C:\Users\User\Desktop\dev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evochk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lastRenderedPageBreak/>
        <w:drawing>
          <wp:inline distT="0" distB="0" distL="0" distR="0" wp14:anchorId="3156FF0D" wp14:editId="71835B8E">
            <wp:extent cx="2419350" cy="1885950"/>
            <wp:effectExtent l="0" t="0" r="0" b="0"/>
            <wp:docPr id="17" name="Рисунок 17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Гужавина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Злата. 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«Алина и Алиса в стране кошмаров».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Жила-была женщина, у неё было две дочери Алина и Алиса.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Девочки любили ходить на поляну и устраивать пикники. Один раз они пошли дальше поляны, и зашли в лес. Там они увидели дверь, которая стояла возле дуба. Алиса сказала: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Может нам зайти туда?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Нет ни в коем случае, - сказала Алина.  Но Алиса не послушалась, открыла дверь и упала в какую – то дыру. Она начала кричать: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 Спасите! Помогите!  Алина прыгнула за ней, и они упали в какой-то зал, где были закрытые двери. Алиса начала плакать, а Алина нашла волшебную палочку и пожелала выбраться из зала. Так они выбрались, но перед ними появился большой паук, который проводил их домой без приключений. И жили они долго и счастливо.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575C3B83" wp14:editId="08640435">
            <wp:extent cx="1943100" cy="2362200"/>
            <wp:effectExtent l="0" t="0" r="0" b="0"/>
            <wp:docPr id="18" name="Рисунок 18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</w:p>
    <w:p w:rsidR="00974968" w:rsidRDefault="00974968" w:rsidP="00974968">
      <w:pPr>
        <w:tabs>
          <w:tab w:val="left" w:pos="3870"/>
        </w:tabs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ab/>
      </w: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00022326" wp14:editId="6D0B1DA0">
            <wp:extent cx="1876425" cy="1704975"/>
            <wp:effectExtent l="0" t="0" r="9525" b="9525"/>
            <wp:docPr id="19" name="Рисунок 19" descr="C:\Users\User\Desktop\Mortal_komba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rtal_kombat_logo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68" w:rsidRDefault="00974968" w:rsidP="00974968">
      <w:pPr>
        <w:tabs>
          <w:tab w:val="left" w:pos="387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 xml:space="preserve">    </w:t>
      </w:r>
      <w:proofErr w:type="spellStart"/>
      <w:r>
        <w:rPr>
          <w:rFonts w:asciiTheme="majorBidi" w:hAnsiTheme="majorBidi" w:cstheme="majorBidi"/>
          <w:sz w:val="28"/>
          <w:szCs w:val="28"/>
        </w:rPr>
        <w:t>Ходжер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Игорь</w:t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«</w:t>
      </w:r>
      <w:proofErr w:type="spellStart"/>
      <w:r>
        <w:rPr>
          <w:rFonts w:asciiTheme="majorBidi" w:hAnsiTheme="majorBidi" w:cstheme="majorBidi"/>
          <w:sz w:val="28"/>
          <w:szCs w:val="28"/>
        </w:rPr>
        <w:t>Мортал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комбат»</w:t>
      </w:r>
    </w:p>
    <w:p w:rsidR="00974968" w:rsidRPr="00C67892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Жило - было шесть миров великого мира: планета Земля, королевство </w:t>
      </w:r>
      <w:proofErr w:type="spellStart"/>
      <w:r>
        <w:rPr>
          <w:rFonts w:asciiTheme="majorBidi" w:hAnsiTheme="majorBidi" w:cstheme="majorBidi"/>
          <w:sz w:val="28"/>
          <w:szCs w:val="28"/>
        </w:rPr>
        <w:t>Куанчи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и другие. Бывший бог Шинок нарушил правило всех миров и старшие боги исключили его. Бог грома </w:t>
      </w:r>
      <w:proofErr w:type="spellStart"/>
      <w:r>
        <w:rPr>
          <w:rFonts w:asciiTheme="majorBidi" w:hAnsiTheme="majorBidi" w:cstheme="majorBidi"/>
          <w:sz w:val="28"/>
          <w:szCs w:val="28"/>
        </w:rPr>
        <w:t>Рэй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Дэн решил устроить турнир, чтобы не могли нападать на Землю. Представителем турнира был избран </w:t>
      </w:r>
      <w:proofErr w:type="spellStart"/>
      <w:r>
        <w:rPr>
          <w:rFonts w:asciiTheme="majorBidi" w:hAnsiTheme="majorBidi" w:cstheme="majorBidi"/>
          <w:sz w:val="28"/>
          <w:szCs w:val="28"/>
        </w:rPr>
        <w:t>Шао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Кан, который приказал</w:t>
      </w:r>
      <w:proofErr w:type="gramStart"/>
      <w:r>
        <w:rPr>
          <w:rFonts w:asciiTheme="majorBidi" w:hAnsiTheme="majorBidi" w:cstheme="majorBidi"/>
          <w:sz w:val="28"/>
          <w:szCs w:val="28"/>
        </w:rPr>
        <w:t xml:space="preserve"> С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ам </w:t>
      </w:r>
      <w:proofErr w:type="spellStart"/>
      <w:r>
        <w:rPr>
          <w:rFonts w:asciiTheme="majorBidi" w:hAnsiTheme="majorBidi" w:cstheme="majorBidi"/>
          <w:sz w:val="28"/>
          <w:szCs w:val="28"/>
        </w:rPr>
        <w:t>Сунгу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выбрать самых лучших для турнира. Он пригласил представителей земного царства Соню </w:t>
      </w:r>
      <w:proofErr w:type="spellStart"/>
      <w:r>
        <w:rPr>
          <w:rFonts w:asciiTheme="majorBidi" w:hAnsiTheme="majorBidi" w:cstheme="majorBidi"/>
          <w:sz w:val="28"/>
          <w:szCs w:val="28"/>
        </w:rPr>
        <w:t>Блэнд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>
        <w:rPr>
          <w:rFonts w:asciiTheme="majorBidi" w:hAnsiTheme="majorBidi" w:cstheme="majorBidi"/>
          <w:sz w:val="28"/>
          <w:szCs w:val="28"/>
        </w:rPr>
        <w:t>Джони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Кейджа и </w:t>
      </w:r>
      <w:proofErr w:type="spellStart"/>
      <w:r>
        <w:rPr>
          <w:rFonts w:asciiTheme="majorBidi" w:hAnsiTheme="majorBidi" w:cstheme="majorBidi"/>
          <w:sz w:val="28"/>
          <w:szCs w:val="28"/>
        </w:rPr>
        <w:t>Джакса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. Из представителей планеты Земли были </w:t>
      </w:r>
      <w:proofErr w:type="spellStart"/>
      <w:r>
        <w:rPr>
          <w:rFonts w:asciiTheme="majorBidi" w:hAnsiTheme="majorBidi" w:cstheme="majorBidi"/>
          <w:sz w:val="28"/>
          <w:szCs w:val="28"/>
        </w:rPr>
        <w:t>Рэй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Дэн, </w:t>
      </w:r>
      <w:proofErr w:type="spellStart"/>
      <w:r>
        <w:rPr>
          <w:rFonts w:asciiTheme="majorBidi" w:hAnsiTheme="majorBidi" w:cstheme="majorBidi"/>
          <w:sz w:val="28"/>
          <w:szCs w:val="28"/>
        </w:rPr>
        <w:t>Лю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Канг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Кун </w:t>
      </w:r>
      <w:proofErr w:type="spellStart"/>
      <w:r>
        <w:rPr>
          <w:rFonts w:asciiTheme="majorBidi" w:hAnsiTheme="majorBidi" w:cstheme="majorBidi"/>
          <w:sz w:val="28"/>
          <w:szCs w:val="28"/>
        </w:rPr>
        <w:t>Лао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974968" w:rsidRPr="0050781C" w:rsidRDefault="00974968" w:rsidP="00974968">
      <w:pPr>
        <w:rPr>
          <w:rFonts w:asciiTheme="majorBidi" w:hAnsiTheme="majorBidi" w:cstheme="majorBidi"/>
          <w:sz w:val="28"/>
          <w:szCs w:val="28"/>
        </w:rPr>
      </w:pPr>
    </w:p>
    <w:p w:rsidR="00974968" w:rsidRPr="0050781C" w:rsidRDefault="00974968" w:rsidP="00974968">
      <w:pPr>
        <w:rPr>
          <w:rFonts w:asciiTheme="majorBidi" w:hAnsiTheme="majorBidi" w:cstheme="majorBidi"/>
          <w:sz w:val="28"/>
          <w:szCs w:val="28"/>
        </w:rPr>
      </w:pPr>
    </w:p>
    <w:p w:rsidR="00974968" w:rsidRPr="0050781C" w:rsidRDefault="00974968" w:rsidP="00974968">
      <w:pPr>
        <w:rPr>
          <w:rFonts w:asciiTheme="majorBidi" w:hAnsiTheme="majorBidi" w:cstheme="majorBidi"/>
          <w:sz w:val="28"/>
          <w:szCs w:val="28"/>
        </w:rPr>
      </w:pP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5E7C8580" wp14:editId="6A1A695F">
            <wp:extent cx="5334000" cy="2933700"/>
            <wp:effectExtent l="0" t="0" r="0" b="0"/>
            <wp:docPr id="20" name="Рисунок 20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68" w:rsidRDefault="00974968" w:rsidP="00974968">
      <w:pPr>
        <w:rPr>
          <w:rFonts w:asciiTheme="majorBidi" w:hAnsiTheme="majorBidi" w:cstheme="majorBidi"/>
          <w:sz w:val="28"/>
          <w:szCs w:val="28"/>
        </w:rPr>
      </w:pPr>
    </w:p>
    <w:p w:rsidR="00974968" w:rsidRPr="00C67892" w:rsidRDefault="00974968" w:rsidP="00974968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В первом раунде сразились </w:t>
      </w:r>
      <w:proofErr w:type="spellStart"/>
      <w:r>
        <w:rPr>
          <w:rFonts w:asciiTheme="majorBidi" w:hAnsiTheme="majorBidi" w:cstheme="majorBidi"/>
          <w:sz w:val="28"/>
          <w:szCs w:val="28"/>
        </w:rPr>
        <w:t>Джони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Кейдж и Барака. Во втором решающем сразились Кун </w:t>
      </w:r>
      <w:proofErr w:type="spellStart"/>
      <w:r>
        <w:rPr>
          <w:rFonts w:asciiTheme="majorBidi" w:hAnsiTheme="majorBidi" w:cstheme="majorBidi"/>
          <w:sz w:val="28"/>
          <w:szCs w:val="28"/>
        </w:rPr>
        <w:t>Лао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и </w:t>
      </w:r>
      <w:proofErr w:type="spellStart"/>
      <w:r>
        <w:rPr>
          <w:rFonts w:asciiTheme="majorBidi" w:hAnsiTheme="majorBidi" w:cstheme="majorBidi"/>
          <w:sz w:val="28"/>
          <w:szCs w:val="28"/>
        </w:rPr>
        <w:t>Шао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Кан. Турнир выиграл Кун </w:t>
      </w:r>
      <w:proofErr w:type="spellStart"/>
      <w:r>
        <w:rPr>
          <w:rFonts w:asciiTheme="majorBidi" w:hAnsiTheme="majorBidi" w:cstheme="majorBidi"/>
          <w:sz w:val="28"/>
          <w:szCs w:val="28"/>
        </w:rPr>
        <w:t>Лао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, но неожиданно </w:t>
      </w:r>
      <w:proofErr w:type="spellStart"/>
      <w:r>
        <w:rPr>
          <w:rFonts w:asciiTheme="majorBidi" w:hAnsiTheme="majorBidi" w:cstheme="majorBidi"/>
          <w:sz w:val="28"/>
          <w:szCs w:val="28"/>
        </w:rPr>
        <w:t>Шао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Кан встал и отрубил голову победителю. После этого началась война всех миров, которая длилась много лет. Погибло много могучих воинов. Устав от войны миры решили закончить её турниром </w:t>
      </w:r>
      <w:proofErr w:type="gramStart"/>
      <w:r>
        <w:rPr>
          <w:rFonts w:asciiTheme="majorBidi" w:hAnsiTheme="majorBidi" w:cstheme="majorBidi"/>
          <w:sz w:val="28"/>
          <w:szCs w:val="28"/>
        </w:rPr>
        <w:t>отважных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. На горе </w:t>
      </w:r>
      <w:proofErr w:type="spellStart"/>
      <w:r>
        <w:rPr>
          <w:rFonts w:asciiTheme="majorBidi" w:hAnsiTheme="majorBidi" w:cstheme="majorBidi"/>
          <w:sz w:val="28"/>
          <w:szCs w:val="28"/>
        </w:rPr>
        <w:t>Армагедона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сошлись в схватке </w:t>
      </w:r>
      <w:proofErr w:type="spellStart"/>
      <w:r>
        <w:rPr>
          <w:rFonts w:asciiTheme="majorBidi" w:hAnsiTheme="majorBidi" w:cstheme="majorBidi"/>
          <w:sz w:val="28"/>
          <w:szCs w:val="28"/>
        </w:rPr>
        <w:t>Шао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Кан и </w:t>
      </w:r>
      <w:proofErr w:type="spellStart"/>
      <w:r>
        <w:rPr>
          <w:rFonts w:asciiTheme="majorBidi" w:hAnsiTheme="majorBidi" w:cstheme="majorBidi"/>
          <w:sz w:val="28"/>
          <w:szCs w:val="28"/>
        </w:rPr>
        <w:t>Рэй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Дэн. Бой длился долго, пока </w:t>
      </w:r>
      <w:proofErr w:type="spellStart"/>
      <w:r>
        <w:rPr>
          <w:rFonts w:asciiTheme="majorBidi" w:hAnsiTheme="majorBidi" w:cstheme="majorBidi"/>
          <w:sz w:val="28"/>
          <w:szCs w:val="28"/>
        </w:rPr>
        <w:t>Шао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Кан не </w:t>
      </w:r>
      <w:proofErr w:type="gramStart"/>
      <w:r>
        <w:rPr>
          <w:rFonts w:asciiTheme="majorBidi" w:hAnsiTheme="majorBidi" w:cstheme="majorBidi"/>
          <w:sz w:val="28"/>
          <w:szCs w:val="28"/>
        </w:rPr>
        <w:t>пнул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ногой </w:t>
      </w:r>
      <w:proofErr w:type="spellStart"/>
      <w:r>
        <w:rPr>
          <w:rFonts w:asciiTheme="majorBidi" w:hAnsiTheme="majorBidi" w:cstheme="majorBidi"/>
          <w:sz w:val="28"/>
          <w:szCs w:val="28"/>
        </w:rPr>
        <w:t>Рэя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Дэна и тот не уронил свой топор.  Это была небольшая </w:t>
      </w:r>
      <w:proofErr w:type="gramStart"/>
      <w:r>
        <w:rPr>
          <w:rFonts w:asciiTheme="majorBidi" w:hAnsiTheme="majorBidi" w:cstheme="majorBidi"/>
          <w:sz w:val="28"/>
          <w:szCs w:val="28"/>
        </w:rPr>
        <w:t>передышка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и бой начался снова.  Как бы не был </w:t>
      </w:r>
      <w:proofErr w:type="spellStart"/>
      <w:r>
        <w:rPr>
          <w:rFonts w:asciiTheme="majorBidi" w:hAnsiTheme="majorBidi" w:cstheme="majorBidi"/>
          <w:sz w:val="28"/>
          <w:szCs w:val="28"/>
        </w:rPr>
        <w:t>Шао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Кан подлым, сильным  и жестоким он проиграл </w:t>
      </w:r>
      <w:proofErr w:type="spellStart"/>
      <w:r>
        <w:rPr>
          <w:rFonts w:asciiTheme="majorBidi" w:hAnsiTheme="majorBidi" w:cstheme="majorBidi"/>
          <w:sz w:val="28"/>
          <w:szCs w:val="28"/>
        </w:rPr>
        <w:t>Рэю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Дэну и погиб.</w:t>
      </w:r>
    </w:p>
    <w:p w:rsidR="00974968" w:rsidRPr="000836E7" w:rsidRDefault="00974968" w:rsidP="00974968">
      <w:pPr>
        <w:rPr>
          <w:rFonts w:asciiTheme="majorBidi" w:hAnsiTheme="majorBidi" w:cstheme="majorBidi"/>
          <w:sz w:val="28"/>
          <w:szCs w:val="28"/>
        </w:rPr>
      </w:pPr>
    </w:p>
    <w:p w:rsidR="00A3421A" w:rsidRPr="00974968" w:rsidRDefault="000A4A84" w:rsidP="000A4A84">
      <w:pPr>
        <w:pStyle w:val="a7"/>
        <w:rPr>
          <w:rFonts w:asciiTheme="majorBidi" w:hAnsiTheme="majorBidi" w:cstheme="majorBidi"/>
          <w:b/>
          <w:bCs/>
          <w:sz w:val="72"/>
          <w:szCs w:val="72"/>
        </w:rPr>
      </w:pPr>
      <w:r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br/>
      </w:r>
      <w:r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br/>
      </w:r>
      <w:r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br/>
      </w:r>
      <w:r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br/>
      </w:r>
      <w:r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br/>
      </w:r>
      <w:r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br/>
      </w:r>
      <w:r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br/>
      </w:r>
      <w:r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br/>
      </w:r>
      <w:r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br/>
      </w:r>
      <w:r w:rsidR="00A3421A"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br/>
      </w:r>
      <w:r w:rsidR="00A3421A"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lastRenderedPageBreak/>
        <w:br/>
      </w:r>
      <w:r w:rsidR="00A3421A" w:rsidRPr="00974968">
        <w:rPr>
          <w:rFonts w:asciiTheme="majorBidi" w:eastAsia="Times New Roman" w:hAnsiTheme="majorBidi" w:cstheme="majorBidi"/>
          <w:b/>
          <w:bCs/>
          <w:color w:val="000000"/>
          <w:sz w:val="72"/>
          <w:szCs w:val="72"/>
          <w:lang w:eastAsia="ru-RU"/>
        </w:rPr>
        <w:br/>
      </w:r>
    </w:p>
    <w:sectPr w:rsidR="00A3421A" w:rsidRPr="00974968" w:rsidSect="006C4745">
      <w:pgSz w:w="11907" w:h="16443" w:code="257"/>
      <w:pgMar w:top="1134" w:right="850" w:bottom="1134" w:left="1701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631213"/>
    <w:multiLevelType w:val="hybridMultilevel"/>
    <w:tmpl w:val="24AEA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7EE"/>
    <w:rsid w:val="00035C77"/>
    <w:rsid w:val="000927EE"/>
    <w:rsid w:val="000A4A84"/>
    <w:rsid w:val="00511007"/>
    <w:rsid w:val="006C4745"/>
    <w:rsid w:val="007D7894"/>
    <w:rsid w:val="008B2E13"/>
    <w:rsid w:val="00974968"/>
    <w:rsid w:val="00A3421A"/>
    <w:rsid w:val="00C72E42"/>
    <w:rsid w:val="00D81426"/>
    <w:rsid w:val="00EC531E"/>
    <w:rsid w:val="00F310B7"/>
    <w:rsid w:val="00F4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2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27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9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7E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342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2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27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9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27E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342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5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35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citaty.su/wp-content/uploads/2012/03/olesha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2658</Words>
  <Characters>15157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2019-03-13T02:32:00Z</dcterms:created>
  <dcterms:modified xsi:type="dcterms:W3CDTF">2019-04-01T00:14:00Z</dcterms:modified>
</cp:coreProperties>
</file>