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5935" w:rsidRDefault="00D21FA1">
      <w:r>
        <w:rPr>
          <w:noProof/>
          <w:lang w:eastAsia="ru-RU"/>
        </w:rPr>
        <w:drawing>
          <wp:inline distT="0" distB="0" distL="0" distR="0">
            <wp:extent cx="5935345" cy="8462645"/>
            <wp:effectExtent l="0" t="0" r="8255" b="0"/>
            <wp:docPr id="1" name="Рисунок 1" descr="C:\Users\User\Pictures\ControlCenter4\Scan\CCI08112019_0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User\Pictures\ControlCenter4\Scan\CCI08112019_0001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46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FA1" w:rsidRDefault="00D21FA1"/>
    <w:p w:rsidR="00D21FA1" w:rsidRDefault="00D21FA1"/>
    <w:p w:rsidR="00D21FA1" w:rsidRPr="00D21FA1" w:rsidRDefault="00D21FA1" w:rsidP="00D21FA1">
      <w:pPr>
        <w:jc w:val="center"/>
        <w:rPr>
          <w:rFonts w:ascii="Times New Roman" w:hAnsi="Times New Roman"/>
          <w:b/>
          <w:sz w:val="24"/>
        </w:rPr>
      </w:pPr>
      <w:r w:rsidRPr="00D21FA1">
        <w:rPr>
          <w:rFonts w:ascii="Times New Roman" w:hAnsi="Times New Roman"/>
          <w:b/>
          <w:sz w:val="24"/>
        </w:rPr>
        <w:lastRenderedPageBreak/>
        <w:t>ПОЯСНИТЕЛЬНАЯ ЗАПИСКА</w:t>
      </w:r>
    </w:p>
    <w:p w:rsidR="00D21FA1" w:rsidRPr="00D21FA1" w:rsidRDefault="00D21FA1" w:rsidP="00D21FA1">
      <w:pPr>
        <w:jc w:val="both"/>
        <w:rPr>
          <w:rFonts w:ascii="Times New Roman" w:hAnsi="Times New Roman"/>
          <w:color w:val="000000"/>
          <w:sz w:val="24"/>
        </w:rPr>
      </w:pPr>
      <w:r w:rsidRPr="00D21FA1">
        <w:rPr>
          <w:rFonts w:ascii="Times New Roman" w:hAnsi="Times New Roman"/>
          <w:sz w:val="24"/>
        </w:rPr>
        <w:t xml:space="preserve">Рабочая программа по русскому языку для 10-11 классов составлена на основе   </w:t>
      </w:r>
      <w:r w:rsidRPr="00D21FA1">
        <w:rPr>
          <w:rFonts w:ascii="Times New Roman" w:hAnsi="Times New Roman"/>
          <w:color w:val="000000"/>
          <w:sz w:val="24"/>
        </w:rPr>
        <w:t>Программы к учебнику  Русский язык для 10-11 классы</w:t>
      </w:r>
      <w:r w:rsidRPr="00D21FA1">
        <w:rPr>
          <w:rFonts w:ascii="Times New Roman" w:hAnsi="Times New Roman"/>
          <w:sz w:val="24"/>
        </w:rPr>
        <w:t xml:space="preserve"> (авторы Н. Г. </w:t>
      </w:r>
      <w:proofErr w:type="spellStart"/>
      <w:r w:rsidRPr="00D21FA1">
        <w:rPr>
          <w:rFonts w:ascii="Times New Roman" w:hAnsi="Times New Roman"/>
          <w:sz w:val="24"/>
        </w:rPr>
        <w:t>Гольцова</w:t>
      </w:r>
      <w:proofErr w:type="spellEnd"/>
      <w:r w:rsidRPr="00D21FA1">
        <w:rPr>
          <w:rFonts w:ascii="Times New Roman" w:hAnsi="Times New Roman"/>
          <w:sz w:val="24"/>
        </w:rPr>
        <w:t xml:space="preserve">, И. В. </w:t>
      </w:r>
      <w:proofErr w:type="spellStart"/>
      <w:r w:rsidRPr="00D21FA1">
        <w:rPr>
          <w:rFonts w:ascii="Times New Roman" w:hAnsi="Times New Roman"/>
          <w:sz w:val="24"/>
        </w:rPr>
        <w:t>Шамшин</w:t>
      </w:r>
      <w:proofErr w:type="spellEnd"/>
      <w:r w:rsidRPr="00D21FA1">
        <w:rPr>
          <w:rFonts w:ascii="Times New Roman" w:hAnsi="Times New Roman"/>
          <w:sz w:val="24"/>
        </w:rPr>
        <w:t xml:space="preserve">, М. А. </w:t>
      </w:r>
      <w:proofErr w:type="spellStart"/>
      <w:r w:rsidRPr="00D21FA1">
        <w:rPr>
          <w:rFonts w:ascii="Times New Roman" w:hAnsi="Times New Roman"/>
          <w:sz w:val="24"/>
        </w:rPr>
        <w:t>Мищерина</w:t>
      </w:r>
      <w:proofErr w:type="spellEnd"/>
      <w:r w:rsidRPr="00D21FA1">
        <w:rPr>
          <w:rFonts w:ascii="Times New Roman" w:hAnsi="Times New Roman"/>
          <w:sz w:val="24"/>
        </w:rPr>
        <w:t xml:space="preserve">), Положения </w:t>
      </w:r>
      <w:r w:rsidRPr="00D21FA1">
        <w:rPr>
          <w:rFonts w:ascii="Times New Roman" w:hAnsi="Times New Roman"/>
          <w:bCs/>
          <w:sz w:val="24"/>
        </w:rPr>
        <w:t xml:space="preserve">о структуре, порядке разработки и утверждения рабочих программ учебного курса (дисциплины) Муниципального бюджетного общеобразовательного учреждения «Средняя общеобразовательная школа  с. Лидога».  </w:t>
      </w:r>
    </w:p>
    <w:p w:rsidR="00D21FA1" w:rsidRPr="00D21FA1" w:rsidRDefault="00D21FA1" w:rsidP="00D21FA1">
      <w:pPr>
        <w:jc w:val="center"/>
        <w:rPr>
          <w:rFonts w:ascii="Times New Roman" w:hAnsi="Times New Roman"/>
          <w:b/>
          <w:color w:val="000000"/>
          <w:sz w:val="24"/>
        </w:rPr>
      </w:pPr>
      <w:r w:rsidRPr="00D21FA1">
        <w:rPr>
          <w:rFonts w:ascii="Times New Roman" w:hAnsi="Times New Roman"/>
          <w:b/>
          <w:color w:val="000000"/>
          <w:sz w:val="24"/>
        </w:rPr>
        <w:t>СОДЕРЖАНИЕ УЧЕБНОГО МАТЕРИАЛА</w:t>
      </w:r>
    </w:p>
    <w:p w:rsidR="00D21FA1" w:rsidRPr="00D21FA1" w:rsidRDefault="00D21FA1" w:rsidP="00D21FA1">
      <w:pPr>
        <w:jc w:val="center"/>
        <w:rPr>
          <w:rFonts w:ascii="Times New Roman" w:hAnsi="Times New Roman"/>
          <w:b/>
          <w:color w:val="000000"/>
          <w:sz w:val="24"/>
        </w:rPr>
      </w:pPr>
      <w:r w:rsidRPr="00D21FA1">
        <w:rPr>
          <w:rFonts w:ascii="Times New Roman" w:hAnsi="Times New Roman"/>
          <w:b/>
          <w:color w:val="000000"/>
          <w:sz w:val="24"/>
        </w:rPr>
        <w:t>10 класс (34 часа)</w:t>
      </w:r>
    </w:p>
    <w:p w:rsidR="00D21FA1" w:rsidRPr="00D21FA1" w:rsidRDefault="00D21FA1" w:rsidP="00D21FA1">
      <w:pPr>
        <w:rPr>
          <w:rFonts w:ascii="Times New Roman" w:hAnsi="Times New Roman"/>
          <w:b/>
          <w:color w:val="000000"/>
          <w:sz w:val="24"/>
        </w:rPr>
      </w:pPr>
    </w:p>
    <w:p w:rsidR="00D21FA1" w:rsidRPr="00D21FA1" w:rsidRDefault="00D21FA1" w:rsidP="00D21FA1">
      <w:pPr>
        <w:spacing w:after="0"/>
        <w:rPr>
          <w:rFonts w:ascii="Times New Roman" w:hAnsi="Times New Roman"/>
          <w:b/>
          <w:color w:val="000000"/>
          <w:sz w:val="24"/>
        </w:rPr>
      </w:pPr>
      <w:r w:rsidRPr="00D21FA1">
        <w:rPr>
          <w:rFonts w:ascii="Times New Roman" w:hAnsi="Times New Roman"/>
          <w:b/>
          <w:color w:val="000000"/>
          <w:sz w:val="24"/>
        </w:rPr>
        <w:t xml:space="preserve">Введение 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21FA1">
        <w:rPr>
          <w:rFonts w:ascii="Times New Roman" w:hAnsi="Times New Roman"/>
          <w:sz w:val="24"/>
          <w:szCs w:val="20"/>
        </w:rPr>
        <w:t>Русский язык среди языков мира. Богатство и выразительность русского языка. Русские писатели о выразительности русского языка.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21FA1">
        <w:rPr>
          <w:rFonts w:ascii="Times New Roman" w:hAnsi="Times New Roman"/>
          <w:sz w:val="24"/>
          <w:szCs w:val="20"/>
        </w:rPr>
        <w:t>Русский язык как государственный язык Российской Федерации и язык межнационального общения народов России.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21FA1">
        <w:rPr>
          <w:rFonts w:ascii="Times New Roman" w:hAnsi="Times New Roman"/>
          <w:sz w:val="24"/>
          <w:szCs w:val="20"/>
        </w:rPr>
        <w:t>Русский язык как один из мировых языков.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21FA1">
        <w:rPr>
          <w:rFonts w:ascii="Times New Roman" w:hAnsi="Times New Roman"/>
          <w:sz w:val="24"/>
          <w:szCs w:val="20"/>
        </w:rPr>
        <w:t>Литературный язык как высшая форма существования национального языка.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21FA1">
        <w:rPr>
          <w:rFonts w:ascii="Times New Roman" w:hAnsi="Times New Roman"/>
          <w:sz w:val="24"/>
          <w:szCs w:val="20"/>
        </w:rPr>
        <w:t>Понятие нормы литературного языка. Типы норм литературного языка. Норма и культура речи.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21FA1">
        <w:rPr>
          <w:rFonts w:ascii="Times New Roman" w:hAnsi="Times New Roman"/>
          <w:sz w:val="24"/>
          <w:szCs w:val="20"/>
        </w:rPr>
        <w:t>Понятие о функциональных разновидностях (стилях); основные функциональные стили современного русского литературного языка.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0"/>
        </w:rPr>
      </w:pPr>
      <w:r w:rsidRPr="00D21FA1">
        <w:rPr>
          <w:rFonts w:ascii="Times New Roman" w:hAnsi="Times New Roman"/>
          <w:b/>
          <w:sz w:val="24"/>
          <w:szCs w:val="20"/>
        </w:rPr>
        <w:t>Лексика. Фразеология. Лексикография.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21FA1">
        <w:rPr>
          <w:rFonts w:ascii="Times New Roman" w:hAnsi="Times New Roman"/>
          <w:sz w:val="24"/>
          <w:szCs w:val="24"/>
        </w:rPr>
        <w:t>Основные понятия и основные единицы лексики и фразеологии.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21FA1">
        <w:rPr>
          <w:rFonts w:ascii="Times New Roman" w:hAnsi="Times New Roman"/>
          <w:sz w:val="24"/>
          <w:szCs w:val="24"/>
        </w:rPr>
        <w:t>Слово и его значение. Однозначность и многозначность слов. Изобразительно-выразительные средства русского языка. Омонимы и их употребление. Паронимы и их употребление. Синонимы и их употребление. Антонимы и их употребление. Происхождение лексики современного русского языка. Лексика общеупотребительная и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21FA1">
        <w:rPr>
          <w:rFonts w:ascii="Times New Roman" w:hAnsi="Times New Roman"/>
          <w:sz w:val="24"/>
          <w:szCs w:val="24"/>
        </w:rPr>
        <w:t>лексика, имеющая ограниченную сферу употребления. Употребление устаревшей лексики и неологизмов.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21FA1">
        <w:rPr>
          <w:rFonts w:ascii="Times New Roman" w:hAnsi="Times New Roman"/>
          <w:sz w:val="24"/>
          <w:szCs w:val="24"/>
        </w:rPr>
        <w:t>Фразеология. Фразеологические единицы и их употребление.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21FA1">
        <w:rPr>
          <w:rFonts w:ascii="Times New Roman" w:hAnsi="Times New Roman"/>
          <w:sz w:val="24"/>
          <w:szCs w:val="24"/>
        </w:rPr>
        <w:t>Лексикография.</w:t>
      </w:r>
      <w:r w:rsidRPr="00D21FA1">
        <w:rPr>
          <w:rFonts w:ascii="Times New Roman" w:hAnsi="Times New Roman"/>
          <w:sz w:val="24"/>
          <w:szCs w:val="24"/>
          <w:vertAlign w:val="superscript"/>
        </w:rPr>
        <w:footnoteReference w:id="1"/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21FA1">
        <w:rPr>
          <w:rFonts w:ascii="Times New Roman" w:hAnsi="Times New Roman"/>
          <w:b/>
          <w:sz w:val="24"/>
          <w:szCs w:val="24"/>
        </w:rPr>
        <w:t xml:space="preserve">Фонетика. Графика. Орфоэпия. 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21FA1">
        <w:rPr>
          <w:rFonts w:ascii="Times New Roman" w:hAnsi="Times New Roman"/>
          <w:sz w:val="24"/>
          <w:szCs w:val="20"/>
        </w:rPr>
        <w:t>Основные понятия фонетики, графики, орфоэпии.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21FA1">
        <w:rPr>
          <w:rFonts w:ascii="Times New Roman" w:hAnsi="Times New Roman"/>
          <w:sz w:val="24"/>
          <w:szCs w:val="20"/>
        </w:rPr>
        <w:t>Звуки и буквы. Позиционные (фонетические) и исторические чередования звуков.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21FA1">
        <w:rPr>
          <w:rFonts w:ascii="Times New Roman" w:hAnsi="Times New Roman"/>
          <w:sz w:val="24"/>
          <w:szCs w:val="20"/>
        </w:rPr>
        <w:t>Фонетический разбор.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21FA1">
        <w:rPr>
          <w:rFonts w:ascii="Times New Roman" w:hAnsi="Times New Roman"/>
          <w:sz w:val="24"/>
          <w:szCs w:val="20"/>
        </w:rPr>
        <w:t xml:space="preserve">Орфоэпия. </w:t>
      </w:r>
      <w:r w:rsidRPr="00D21FA1">
        <w:rPr>
          <w:rFonts w:ascii="Times New Roman" w:hAnsi="Times New Roman"/>
          <w:sz w:val="24"/>
          <w:szCs w:val="24"/>
        </w:rPr>
        <w:t xml:space="preserve">Основные правила произношения гласных и согласных звуков. Ударение. 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0"/>
        </w:rPr>
      </w:pP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32"/>
          <w:szCs w:val="24"/>
        </w:rPr>
      </w:pPr>
      <w:proofErr w:type="spellStart"/>
      <w:r w:rsidRPr="00D21FA1">
        <w:rPr>
          <w:rFonts w:ascii="Times New Roman" w:hAnsi="Times New Roman"/>
          <w:b/>
          <w:sz w:val="24"/>
          <w:szCs w:val="20"/>
        </w:rPr>
        <w:t>Морфемика</w:t>
      </w:r>
      <w:proofErr w:type="spellEnd"/>
      <w:r w:rsidRPr="00D21FA1">
        <w:rPr>
          <w:rFonts w:ascii="Times New Roman" w:hAnsi="Times New Roman"/>
          <w:b/>
          <w:sz w:val="24"/>
          <w:szCs w:val="20"/>
        </w:rPr>
        <w:t xml:space="preserve"> и словообразование.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21FA1">
        <w:rPr>
          <w:rFonts w:ascii="Times New Roman" w:hAnsi="Times New Roman"/>
          <w:sz w:val="24"/>
          <w:szCs w:val="20"/>
        </w:rPr>
        <w:t xml:space="preserve">Основные понятия </w:t>
      </w:r>
      <w:proofErr w:type="spellStart"/>
      <w:r w:rsidRPr="00D21FA1">
        <w:rPr>
          <w:rFonts w:ascii="Times New Roman" w:hAnsi="Times New Roman"/>
          <w:sz w:val="24"/>
          <w:szCs w:val="20"/>
        </w:rPr>
        <w:t>морфемики</w:t>
      </w:r>
      <w:proofErr w:type="spellEnd"/>
      <w:r w:rsidRPr="00D21FA1">
        <w:rPr>
          <w:rFonts w:ascii="Times New Roman" w:hAnsi="Times New Roman"/>
          <w:sz w:val="24"/>
          <w:szCs w:val="20"/>
        </w:rPr>
        <w:t xml:space="preserve"> и словообразования. Состав слова. Морфемы корневые и аффиксальные. Основа слова. Основы производные и непроизводные.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21FA1">
        <w:rPr>
          <w:rFonts w:ascii="Times New Roman" w:hAnsi="Times New Roman"/>
          <w:sz w:val="24"/>
          <w:szCs w:val="20"/>
        </w:rPr>
        <w:t>Морфемный разбор слова.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21FA1">
        <w:rPr>
          <w:rFonts w:ascii="Times New Roman" w:hAnsi="Times New Roman"/>
          <w:sz w:val="24"/>
          <w:szCs w:val="20"/>
        </w:rPr>
        <w:t>Словообразование. Морфологические способы словообразования. Понятие словообразовательной цепочки.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21FA1">
        <w:rPr>
          <w:rFonts w:ascii="Times New Roman" w:hAnsi="Times New Roman"/>
          <w:sz w:val="24"/>
          <w:szCs w:val="20"/>
        </w:rPr>
        <w:lastRenderedPageBreak/>
        <w:t>Неморфологические способы словообразования.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21FA1">
        <w:rPr>
          <w:rFonts w:ascii="Times New Roman" w:hAnsi="Times New Roman"/>
          <w:sz w:val="24"/>
          <w:szCs w:val="20"/>
        </w:rPr>
        <w:t>Словообразовательный разбор.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21FA1">
        <w:rPr>
          <w:rFonts w:ascii="Times New Roman" w:hAnsi="Times New Roman"/>
          <w:sz w:val="24"/>
          <w:szCs w:val="20"/>
        </w:rPr>
        <w:t>Основные способы формообразования в современном русском языке.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0"/>
        </w:rPr>
      </w:pPr>
      <w:r w:rsidRPr="00D21FA1">
        <w:rPr>
          <w:rFonts w:ascii="Times New Roman" w:hAnsi="Times New Roman"/>
          <w:b/>
          <w:sz w:val="24"/>
          <w:szCs w:val="20"/>
        </w:rPr>
        <w:t>Морфология и орфография.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21FA1">
        <w:rPr>
          <w:rFonts w:ascii="Times New Roman" w:hAnsi="Times New Roman"/>
          <w:sz w:val="24"/>
          <w:szCs w:val="20"/>
        </w:rPr>
        <w:t>Основные понятия морфологии и орфографии. Взаимосвязь морфологии и орфографии.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21FA1">
        <w:rPr>
          <w:rFonts w:ascii="Times New Roman" w:hAnsi="Times New Roman"/>
          <w:sz w:val="24"/>
          <w:szCs w:val="20"/>
        </w:rPr>
        <w:t>Принципы русской орфографии.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21FA1">
        <w:rPr>
          <w:rFonts w:ascii="Times New Roman" w:hAnsi="Times New Roman"/>
          <w:sz w:val="24"/>
          <w:szCs w:val="20"/>
        </w:rPr>
        <w:t>Морфологический принцип как ведущий принцип русской орфографии. Фонетические, традиционные и дифференцирующие написания.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21FA1">
        <w:rPr>
          <w:rFonts w:ascii="Times New Roman" w:hAnsi="Times New Roman"/>
          <w:sz w:val="24"/>
          <w:szCs w:val="20"/>
        </w:rPr>
        <w:t xml:space="preserve">Проверяемые и непроверяемые безударные гласные в </w:t>
      </w:r>
      <w:proofErr w:type="gramStart"/>
      <w:r w:rsidRPr="00D21FA1">
        <w:rPr>
          <w:rFonts w:ascii="Times New Roman" w:hAnsi="Times New Roman"/>
          <w:sz w:val="24"/>
          <w:szCs w:val="20"/>
        </w:rPr>
        <w:t>корне слова</w:t>
      </w:r>
      <w:proofErr w:type="gramEnd"/>
      <w:r w:rsidRPr="00D21FA1">
        <w:rPr>
          <w:rFonts w:ascii="Times New Roman" w:hAnsi="Times New Roman"/>
          <w:sz w:val="24"/>
          <w:szCs w:val="20"/>
        </w:rPr>
        <w:t>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21FA1">
        <w:rPr>
          <w:rFonts w:ascii="Times New Roman" w:hAnsi="Times New Roman"/>
          <w:sz w:val="24"/>
          <w:szCs w:val="20"/>
        </w:rPr>
        <w:t xml:space="preserve">Чередующиеся гласные в </w:t>
      </w:r>
      <w:proofErr w:type="gramStart"/>
      <w:r w:rsidRPr="00D21FA1">
        <w:rPr>
          <w:rFonts w:ascii="Times New Roman" w:hAnsi="Times New Roman"/>
          <w:sz w:val="24"/>
          <w:szCs w:val="20"/>
        </w:rPr>
        <w:t>корне слова</w:t>
      </w:r>
      <w:proofErr w:type="gramEnd"/>
      <w:r w:rsidRPr="00D21FA1">
        <w:rPr>
          <w:rFonts w:ascii="Times New Roman" w:hAnsi="Times New Roman"/>
          <w:sz w:val="24"/>
          <w:szCs w:val="20"/>
        </w:rPr>
        <w:t>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21FA1">
        <w:rPr>
          <w:rFonts w:ascii="Times New Roman" w:hAnsi="Times New Roman"/>
          <w:sz w:val="24"/>
          <w:szCs w:val="20"/>
        </w:rPr>
        <w:t xml:space="preserve">Употребление гласных после шипящих. Употребление гласных после </w:t>
      </w:r>
      <w:r w:rsidRPr="00D21FA1">
        <w:rPr>
          <w:rFonts w:ascii="Times New Roman" w:hAnsi="Times New Roman"/>
          <w:i/>
          <w:iCs/>
          <w:sz w:val="24"/>
          <w:szCs w:val="20"/>
        </w:rPr>
        <w:t>Ц</w:t>
      </w:r>
      <w:r w:rsidRPr="00D21FA1">
        <w:rPr>
          <w:rFonts w:ascii="Times New Roman" w:hAnsi="Times New Roman"/>
          <w:sz w:val="24"/>
          <w:szCs w:val="20"/>
        </w:rPr>
        <w:t>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21FA1">
        <w:rPr>
          <w:rFonts w:ascii="Times New Roman" w:hAnsi="Times New Roman"/>
          <w:sz w:val="24"/>
          <w:szCs w:val="20"/>
        </w:rPr>
        <w:t>Правописание звонких и глухих согласных.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4"/>
          <w:szCs w:val="20"/>
        </w:rPr>
      </w:pPr>
      <w:r w:rsidRPr="00D21FA1">
        <w:rPr>
          <w:rFonts w:ascii="Times New Roman" w:hAnsi="Times New Roman"/>
          <w:sz w:val="24"/>
          <w:szCs w:val="20"/>
        </w:rPr>
        <w:t xml:space="preserve">Правописание непроизносимых согласных и сочетаний </w:t>
      </w:r>
      <w:r w:rsidRPr="00D21FA1">
        <w:rPr>
          <w:rFonts w:ascii="Times New Roman" w:hAnsi="Times New Roman"/>
          <w:i/>
          <w:iCs/>
          <w:sz w:val="24"/>
          <w:szCs w:val="20"/>
        </w:rPr>
        <w:t>СЧ, ЗЧ</w:t>
      </w:r>
      <w:proofErr w:type="gramStart"/>
      <w:r w:rsidRPr="00D21FA1">
        <w:rPr>
          <w:rFonts w:ascii="Times New Roman" w:hAnsi="Times New Roman"/>
          <w:i/>
          <w:iCs/>
          <w:sz w:val="24"/>
          <w:szCs w:val="20"/>
        </w:rPr>
        <w:t>,Ш</w:t>
      </w:r>
      <w:proofErr w:type="gramEnd"/>
      <w:r w:rsidRPr="00D21FA1">
        <w:rPr>
          <w:rFonts w:ascii="Times New Roman" w:hAnsi="Times New Roman"/>
          <w:i/>
          <w:iCs/>
          <w:sz w:val="24"/>
          <w:szCs w:val="20"/>
        </w:rPr>
        <w:t>Ч, ЖЧ, СТЧ, ЗДЧ</w:t>
      </w:r>
      <w:r w:rsidRPr="00D21FA1">
        <w:rPr>
          <w:rFonts w:ascii="Times New Roman" w:hAnsi="Times New Roman"/>
          <w:sz w:val="24"/>
          <w:szCs w:val="20"/>
        </w:rPr>
        <w:t>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21FA1">
        <w:rPr>
          <w:rFonts w:ascii="Times New Roman" w:hAnsi="Times New Roman"/>
          <w:sz w:val="24"/>
          <w:szCs w:val="20"/>
        </w:rPr>
        <w:t>Правописание двойных согласных.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21FA1">
        <w:rPr>
          <w:rFonts w:ascii="Times New Roman" w:hAnsi="Times New Roman"/>
          <w:sz w:val="24"/>
          <w:szCs w:val="20"/>
        </w:rPr>
        <w:t>Правописание гласных и согласных в приставках.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4"/>
          <w:szCs w:val="20"/>
        </w:rPr>
      </w:pPr>
      <w:r w:rsidRPr="00D21FA1">
        <w:rPr>
          <w:rFonts w:ascii="Times New Roman" w:hAnsi="Times New Roman"/>
          <w:sz w:val="24"/>
          <w:szCs w:val="20"/>
        </w:rPr>
        <w:t xml:space="preserve">Приставки </w:t>
      </w:r>
      <w:r w:rsidRPr="00D21FA1">
        <w:rPr>
          <w:rFonts w:ascii="Times New Roman" w:hAnsi="Times New Roman"/>
          <w:i/>
          <w:iCs/>
          <w:sz w:val="24"/>
          <w:szCs w:val="20"/>
        </w:rPr>
        <w:t xml:space="preserve">ПРЕ_ </w:t>
      </w:r>
      <w:r w:rsidRPr="00D21FA1">
        <w:rPr>
          <w:rFonts w:ascii="Times New Roman" w:hAnsi="Times New Roman"/>
          <w:sz w:val="24"/>
          <w:szCs w:val="20"/>
        </w:rPr>
        <w:t xml:space="preserve">и </w:t>
      </w:r>
      <w:proofErr w:type="gramStart"/>
      <w:r w:rsidRPr="00D21FA1">
        <w:rPr>
          <w:rFonts w:ascii="Times New Roman" w:hAnsi="Times New Roman"/>
          <w:i/>
          <w:iCs/>
          <w:sz w:val="24"/>
          <w:szCs w:val="20"/>
        </w:rPr>
        <w:t>ПРИ</w:t>
      </w:r>
      <w:proofErr w:type="gramEnd"/>
      <w:r w:rsidRPr="00D21FA1">
        <w:rPr>
          <w:rFonts w:ascii="Times New Roman" w:hAnsi="Times New Roman"/>
          <w:i/>
          <w:iCs/>
          <w:sz w:val="24"/>
          <w:szCs w:val="20"/>
        </w:rPr>
        <w:t>_.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21FA1">
        <w:rPr>
          <w:rFonts w:ascii="Times New Roman" w:hAnsi="Times New Roman"/>
          <w:sz w:val="24"/>
          <w:szCs w:val="20"/>
        </w:rPr>
        <w:t xml:space="preserve">Гласные </w:t>
      </w:r>
      <w:r w:rsidRPr="00D21FA1">
        <w:rPr>
          <w:rFonts w:ascii="Times New Roman" w:hAnsi="Times New Roman"/>
          <w:i/>
          <w:iCs/>
          <w:sz w:val="24"/>
          <w:szCs w:val="20"/>
        </w:rPr>
        <w:t xml:space="preserve">И </w:t>
      </w:r>
      <w:proofErr w:type="spellStart"/>
      <w:r w:rsidRPr="00D21FA1">
        <w:rPr>
          <w:rFonts w:ascii="Times New Roman" w:hAnsi="Times New Roman"/>
          <w:sz w:val="24"/>
          <w:szCs w:val="20"/>
        </w:rPr>
        <w:t>и</w:t>
      </w:r>
      <w:proofErr w:type="spellEnd"/>
      <w:r w:rsidRPr="00D21FA1">
        <w:rPr>
          <w:rFonts w:ascii="Times New Roman" w:hAnsi="Times New Roman"/>
          <w:sz w:val="24"/>
          <w:szCs w:val="20"/>
        </w:rPr>
        <w:t xml:space="preserve"> </w:t>
      </w:r>
      <w:proofErr w:type="gramStart"/>
      <w:r w:rsidRPr="00D21FA1">
        <w:rPr>
          <w:rFonts w:ascii="Times New Roman" w:hAnsi="Times New Roman"/>
          <w:i/>
          <w:iCs/>
          <w:sz w:val="24"/>
          <w:szCs w:val="20"/>
        </w:rPr>
        <w:t>Ы</w:t>
      </w:r>
      <w:proofErr w:type="gramEnd"/>
      <w:r w:rsidRPr="00D21FA1">
        <w:rPr>
          <w:rFonts w:ascii="Times New Roman" w:hAnsi="Times New Roman"/>
          <w:i/>
          <w:iCs/>
          <w:sz w:val="24"/>
          <w:szCs w:val="20"/>
        </w:rPr>
        <w:t xml:space="preserve"> </w:t>
      </w:r>
      <w:r w:rsidRPr="00D21FA1">
        <w:rPr>
          <w:rFonts w:ascii="Times New Roman" w:hAnsi="Times New Roman"/>
          <w:sz w:val="24"/>
          <w:szCs w:val="20"/>
        </w:rPr>
        <w:t>после приставок.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21FA1">
        <w:rPr>
          <w:rFonts w:ascii="Times New Roman" w:hAnsi="Times New Roman"/>
          <w:sz w:val="24"/>
          <w:szCs w:val="20"/>
        </w:rPr>
        <w:t xml:space="preserve">Употребление </w:t>
      </w:r>
      <w:r w:rsidRPr="00D21FA1">
        <w:rPr>
          <w:rFonts w:ascii="Times New Roman" w:hAnsi="Times New Roman"/>
          <w:i/>
          <w:iCs/>
          <w:sz w:val="24"/>
          <w:szCs w:val="20"/>
        </w:rPr>
        <w:t xml:space="preserve">Ъ </w:t>
      </w:r>
      <w:r w:rsidRPr="00D21FA1">
        <w:rPr>
          <w:rFonts w:ascii="Times New Roman" w:hAnsi="Times New Roman"/>
          <w:sz w:val="24"/>
          <w:szCs w:val="20"/>
        </w:rPr>
        <w:t xml:space="preserve">и </w:t>
      </w:r>
      <w:r w:rsidRPr="00D21FA1">
        <w:rPr>
          <w:rFonts w:ascii="Times New Roman" w:hAnsi="Times New Roman"/>
          <w:i/>
          <w:iCs/>
          <w:sz w:val="24"/>
          <w:szCs w:val="20"/>
        </w:rPr>
        <w:t>Ь</w:t>
      </w:r>
      <w:r w:rsidRPr="00D21FA1">
        <w:rPr>
          <w:rFonts w:ascii="Times New Roman" w:hAnsi="Times New Roman"/>
          <w:sz w:val="24"/>
          <w:szCs w:val="20"/>
        </w:rPr>
        <w:t>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21FA1">
        <w:rPr>
          <w:rFonts w:ascii="Times New Roman" w:hAnsi="Times New Roman"/>
          <w:sz w:val="24"/>
          <w:szCs w:val="20"/>
        </w:rPr>
        <w:t>Употребление прописных и строчных букв.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21FA1">
        <w:rPr>
          <w:rFonts w:ascii="Times New Roman" w:hAnsi="Times New Roman"/>
          <w:sz w:val="24"/>
          <w:szCs w:val="20"/>
        </w:rPr>
        <w:t>Правила переноса слов.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0"/>
        </w:rPr>
      </w:pPr>
      <w:r w:rsidRPr="00D21FA1">
        <w:rPr>
          <w:rFonts w:ascii="Times New Roman" w:hAnsi="Times New Roman"/>
          <w:b/>
          <w:i/>
          <w:sz w:val="24"/>
          <w:szCs w:val="20"/>
        </w:rPr>
        <w:t>Самостоятельные части речи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0"/>
        </w:rPr>
      </w:pPr>
      <w:r w:rsidRPr="00D21FA1">
        <w:rPr>
          <w:rFonts w:ascii="Times New Roman" w:hAnsi="Times New Roman"/>
          <w:b/>
          <w:sz w:val="24"/>
          <w:szCs w:val="20"/>
        </w:rPr>
        <w:t>Имя существительное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21FA1">
        <w:rPr>
          <w:rFonts w:ascii="Times New Roman" w:hAnsi="Times New Roman"/>
          <w:sz w:val="24"/>
          <w:szCs w:val="20"/>
        </w:rPr>
        <w:t>Имя существительное как часть речи. Лексико-грамматические разряды имен существительных.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21FA1">
        <w:rPr>
          <w:rFonts w:ascii="Times New Roman" w:hAnsi="Times New Roman"/>
          <w:sz w:val="24"/>
          <w:szCs w:val="20"/>
        </w:rPr>
        <w:t>Род имен существительных. Распределение существительных по родам. Существительные общего рода. Определение и способы выражения рода несклоняемых имен существительных и аббревиатур.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21FA1">
        <w:rPr>
          <w:rFonts w:ascii="Times New Roman" w:hAnsi="Times New Roman"/>
          <w:sz w:val="24"/>
          <w:szCs w:val="20"/>
        </w:rPr>
        <w:t>Число имен существительных.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21FA1">
        <w:rPr>
          <w:rFonts w:ascii="Times New Roman" w:hAnsi="Times New Roman"/>
          <w:sz w:val="24"/>
          <w:szCs w:val="20"/>
        </w:rPr>
        <w:t>Падеж и склонение имен существительных.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21FA1">
        <w:rPr>
          <w:rFonts w:ascii="Times New Roman" w:hAnsi="Times New Roman"/>
          <w:sz w:val="24"/>
          <w:szCs w:val="20"/>
        </w:rPr>
        <w:t>Морфологический разбор имен существительных.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21FA1">
        <w:rPr>
          <w:rFonts w:ascii="Times New Roman" w:hAnsi="Times New Roman"/>
          <w:sz w:val="24"/>
          <w:szCs w:val="20"/>
        </w:rPr>
        <w:t>Правописание падежных окончаний имен существительных.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21FA1">
        <w:rPr>
          <w:rFonts w:ascii="Times New Roman" w:hAnsi="Times New Roman"/>
          <w:sz w:val="24"/>
          <w:szCs w:val="20"/>
        </w:rPr>
        <w:t>Варианты падежных окончаний.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21FA1">
        <w:rPr>
          <w:rFonts w:ascii="Times New Roman" w:hAnsi="Times New Roman"/>
          <w:sz w:val="24"/>
          <w:szCs w:val="20"/>
        </w:rPr>
        <w:t>Гласные в суффиксах имен существительных.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21FA1">
        <w:rPr>
          <w:rFonts w:ascii="Times New Roman" w:hAnsi="Times New Roman"/>
          <w:sz w:val="24"/>
          <w:szCs w:val="20"/>
        </w:rPr>
        <w:t>Правописание сложных имен существительных. Составные наименования и их правописание.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0"/>
        </w:rPr>
      </w:pPr>
      <w:r w:rsidRPr="00D21FA1">
        <w:rPr>
          <w:rFonts w:ascii="Times New Roman" w:hAnsi="Times New Roman"/>
          <w:b/>
          <w:sz w:val="24"/>
          <w:szCs w:val="20"/>
        </w:rPr>
        <w:t>Имя прилагательное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21FA1">
        <w:rPr>
          <w:rFonts w:ascii="Times New Roman" w:hAnsi="Times New Roman"/>
          <w:sz w:val="24"/>
          <w:szCs w:val="20"/>
        </w:rPr>
        <w:t>Имя прилагательное как часть речи. Лексико-грамматические разряды имен прилагательных.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21FA1">
        <w:rPr>
          <w:rFonts w:ascii="Times New Roman" w:hAnsi="Times New Roman"/>
          <w:sz w:val="24"/>
          <w:szCs w:val="20"/>
        </w:rPr>
        <w:t>Качественные прилагательные.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21FA1">
        <w:rPr>
          <w:rFonts w:ascii="Times New Roman" w:hAnsi="Times New Roman"/>
          <w:sz w:val="24"/>
          <w:szCs w:val="20"/>
        </w:rPr>
        <w:t>Сравнительная и превосходная степени качественных прилагательных. Простая (синтетическая) и сложные (аналитические) формы степеней сравнения. Стилистические особенности простых и сложных форм степеней сравнения.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21FA1">
        <w:rPr>
          <w:rFonts w:ascii="Times New Roman" w:hAnsi="Times New Roman"/>
          <w:sz w:val="24"/>
          <w:szCs w:val="20"/>
        </w:rPr>
        <w:t>Полные и краткие формы качественных прилагательных. Особенности образования и употребления кратких прилагательных. Синонимия кратких и полных форм в функции сказуемого; их семантические и стилистические особенности.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21FA1">
        <w:rPr>
          <w:rFonts w:ascii="Times New Roman" w:hAnsi="Times New Roman"/>
          <w:sz w:val="24"/>
          <w:szCs w:val="20"/>
        </w:rPr>
        <w:t>Прилагательные относительные и притяжательные.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21FA1">
        <w:rPr>
          <w:rFonts w:ascii="Times New Roman" w:hAnsi="Times New Roman"/>
          <w:sz w:val="24"/>
          <w:szCs w:val="20"/>
        </w:rPr>
        <w:t>Особенности образования и употребления притяжательных прилагательных.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21FA1">
        <w:rPr>
          <w:rFonts w:ascii="Times New Roman" w:hAnsi="Times New Roman"/>
          <w:sz w:val="24"/>
          <w:szCs w:val="20"/>
        </w:rPr>
        <w:t>Переход прилагательных из одного разряда в другой.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21FA1">
        <w:rPr>
          <w:rFonts w:ascii="Times New Roman" w:hAnsi="Times New Roman"/>
          <w:sz w:val="24"/>
          <w:szCs w:val="20"/>
        </w:rPr>
        <w:t>Морфологический разбор имен прилагательных.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21FA1">
        <w:rPr>
          <w:rFonts w:ascii="Times New Roman" w:hAnsi="Times New Roman"/>
          <w:sz w:val="24"/>
          <w:szCs w:val="20"/>
        </w:rPr>
        <w:lastRenderedPageBreak/>
        <w:t>Правописание окончаний имен прилагательных.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21FA1">
        <w:rPr>
          <w:rFonts w:ascii="Times New Roman" w:hAnsi="Times New Roman"/>
          <w:sz w:val="24"/>
          <w:szCs w:val="20"/>
        </w:rPr>
        <w:t>Склонение качественных и относительных прилагательных.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21FA1">
        <w:rPr>
          <w:rFonts w:ascii="Times New Roman" w:hAnsi="Times New Roman"/>
          <w:sz w:val="24"/>
          <w:szCs w:val="20"/>
        </w:rPr>
        <w:t xml:space="preserve">Особенности склонения притяжательных прилагательных на </w:t>
      </w:r>
      <w:proofErr w:type="gramStart"/>
      <w:r w:rsidRPr="00D21FA1">
        <w:rPr>
          <w:rFonts w:ascii="Times New Roman" w:hAnsi="Times New Roman"/>
          <w:sz w:val="24"/>
          <w:szCs w:val="20"/>
        </w:rPr>
        <w:t>-</w:t>
      </w:r>
      <w:proofErr w:type="spellStart"/>
      <w:r w:rsidRPr="00D21FA1">
        <w:rPr>
          <w:rFonts w:ascii="Times New Roman" w:hAnsi="Times New Roman"/>
          <w:i/>
          <w:iCs/>
          <w:sz w:val="24"/>
          <w:szCs w:val="20"/>
        </w:rPr>
        <w:t>и</w:t>
      </w:r>
      <w:proofErr w:type="gramEnd"/>
      <w:r w:rsidRPr="00D21FA1">
        <w:rPr>
          <w:rFonts w:ascii="Times New Roman" w:hAnsi="Times New Roman"/>
          <w:i/>
          <w:iCs/>
          <w:sz w:val="24"/>
          <w:szCs w:val="20"/>
        </w:rPr>
        <w:t>й</w:t>
      </w:r>
      <w:proofErr w:type="spellEnd"/>
      <w:r w:rsidRPr="00D21FA1">
        <w:rPr>
          <w:rFonts w:ascii="Times New Roman" w:hAnsi="Times New Roman"/>
          <w:sz w:val="24"/>
          <w:szCs w:val="20"/>
        </w:rPr>
        <w:t>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21FA1">
        <w:rPr>
          <w:rFonts w:ascii="Times New Roman" w:hAnsi="Times New Roman"/>
          <w:sz w:val="24"/>
          <w:szCs w:val="20"/>
        </w:rPr>
        <w:t>Правописание суффиксов имен прилагательных.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21FA1">
        <w:rPr>
          <w:rFonts w:ascii="Times New Roman" w:hAnsi="Times New Roman"/>
          <w:sz w:val="24"/>
          <w:szCs w:val="20"/>
        </w:rPr>
        <w:t xml:space="preserve">Правописание </w:t>
      </w:r>
      <w:r w:rsidRPr="00D21FA1">
        <w:rPr>
          <w:rFonts w:ascii="Times New Roman" w:hAnsi="Times New Roman"/>
          <w:i/>
          <w:iCs/>
          <w:sz w:val="24"/>
          <w:szCs w:val="20"/>
        </w:rPr>
        <w:t xml:space="preserve">Н </w:t>
      </w:r>
      <w:r w:rsidRPr="00D21FA1">
        <w:rPr>
          <w:rFonts w:ascii="Times New Roman" w:hAnsi="Times New Roman"/>
          <w:sz w:val="24"/>
          <w:szCs w:val="20"/>
        </w:rPr>
        <w:t xml:space="preserve">и </w:t>
      </w:r>
      <w:r w:rsidRPr="00D21FA1">
        <w:rPr>
          <w:rFonts w:ascii="Times New Roman" w:hAnsi="Times New Roman"/>
          <w:i/>
          <w:iCs/>
          <w:sz w:val="24"/>
          <w:szCs w:val="20"/>
        </w:rPr>
        <w:t xml:space="preserve">НН </w:t>
      </w:r>
      <w:r w:rsidRPr="00D21FA1">
        <w:rPr>
          <w:rFonts w:ascii="Times New Roman" w:hAnsi="Times New Roman"/>
          <w:sz w:val="24"/>
          <w:szCs w:val="20"/>
        </w:rPr>
        <w:t>в суффиксах имен прилагательных.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21FA1">
        <w:rPr>
          <w:rFonts w:ascii="Times New Roman" w:hAnsi="Times New Roman"/>
          <w:sz w:val="24"/>
          <w:szCs w:val="20"/>
        </w:rPr>
        <w:t>Правописание сложных имен прилагательных.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0"/>
        </w:rPr>
      </w:pPr>
      <w:r w:rsidRPr="00D21FA1">
        <w:rPr>
          <w:rFonts w:ascii="Times New Roman" w:hAnsi="Times New Roman"/>
          <w:b/>
          <w:sz w:val="24"/>
          <w:szCs w:val="20"/>
        </w:rPr>
        <w:t>Имя числительное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21FA1">
        <w:rPr>
          <w:rFonts w:ascii="Times New Roman" w:hAnsi="Times New Roman"/>
          <w:sz w:val="24"/>
          <w:szCs w:val="20"/>
        </w:rPr>
        <w:t>Имя числительное как часть речи. Лексико-грамматические разряды имен числительных. Простые, сложные и составные числительные.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21FA1">
        <w:rPr>
          <w:rFonts w:ascii="Times New Roman" w:hAnsi="Times New Roman"/>
          <w:sz w:val="24"/>
          <w:szCs w:val="20"/>
        </w:rPr>
        <w:t>Морфологический разбор числительных.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21FA1">
        <w:rPr>
          <w:rFonts w:ascii="Times New Roman" w:hAnsi="Times New Roman"/>
          <w:sz w:val="24"/>
          <w:szCs w:val="20"/>
        </w:rPr>
        <w:t>Особенности склонения имен числительных.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21FA1">
        <w:rPr>
          <w:rFonts w:ascii="Times New Roman" w:hAnsi="Times New Roman"/>
          <w:sz w:val="24"/>
          <w:szCs w:val="20"/>
        </w:rPr>
        <w:t>Правописание имен числительных.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21FA1">
        <w:rPr>
          <w:rFonts w:ascii="Times New Roman" w:hAnsi="Times New Roman"/>
          <w:sz w:val="24"/>
          <w:szCs w:val="20"/>
        </w:rPr>
        <w:t>Употребление имен числительных в речи. Особенности употребления собирательных числительных.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0"/>
        </w:rPr>
      </w:pPr>
      <w:r w:rsidRPr="00D21FA1">
        <w:rPr>
          <w:rFonts w:ascii="Times New Roman" w:hAnsi="Times New Roman"/>
          <w:b/>
          <w:sz w:val="24"/>
          <w:szCs w:val="20"/>
        </w:rPr>
        <w:t xml:space="preserve">Местоимение 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21FA1">
        <w:rPr>
          <w:rFonts w:ascii="Times New Roman" w:hAnsi="Times New Roman"/>
          <w:sz w:val="24"/>
          <w:szCs w:val="24"/>
        </w:rPr>
        <w:t>Местоимение как часть речи. Разряды местоимений.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21FA1">
        <w:rPr>
          <w:rFonts w:ascii="Times New Roman" w:hAnsi="Times New Roman"/>
          <w:sz w:val="24"/>
          <w:szCs w:val="24"/>
        </w:rPr>
        <w:t>Значение, стилистические и грамматические особенности употребления местоимений.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21FA1">
        <w:rPr>
          <w:rFonts w:ascii="Times New Roman" w:hAnsi="Times New Roman"/>
          <w:sz w:val="24"/>
          <w:szCs w:val="24"/>
        </w:rPr>
        <w:t>Морфологический разбор местоимений.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21FA1">
        <w:rPr>
          <w:rFonts w:ascii="Times New Roman" w:hAnsi="Times New Roman"/>
          <w:sz w:val="24"/>
          <w:szCs w:val="24"/>
        </w:rPr>
        <w:t>Правописание местоимений.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21FA1">
        <w:rPr>
          <w:rFonts w:ascii="Times New Roman" w:hAnsi="Times New Roman"/>
          <w:b/>
          <w:sz w:val="24"/>
          <w:szCs w:val="24"/>
        </w:rPr>
        <w:t xml:space="preserve">Глагол 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21FA1">
        <w:rPr>
          <w:rFonts w:ascii="Times New Roman" w:hAnsi="Times New Roman"/>
          <w:sz w:val="24"/>
          <w:szCs w:val="20"/>
        </w:rPr>
        <w:t>Глагол как часть речи. Основные грамматические категории и формы глагола.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21FA1">
        <w:rPr>
          <w:rFonts w:ascii="Times New Roman" w:hAnsi="Times New Roman"/>
          <w:sz w:val="24"/>
          <w:szCs w:val="20"/>
        </w:rPr>
        <w:t>Инфинитив как начальная форма глагола.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21FA1">
        <w:rPr>
          <w:rFonts w:ascii="Times New Roman" w:hAnsi="Times New Roman"/>
          <w:sz w:val="24"/>
          <w:szCs w:val="20"/>
        </w:rPr>
        <w:t>Категория вида русского глагола.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21FA1">
        <w:rPr>
          <w:rFonts w:ascii="Times New Roman" w:hAnsi="Times New Roman"/>
          <w:sz w:val="24"/>
          <w:szCs w:val="20"/>
        </w:rPr>
        <w:t>Переходность/непереходность глагола.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21FA1">
        <w:rPr>
          <w:rFonts w:ascii="Times New Roman" w:hAnsi="Times New Roman"/>
          <w:sz w:val="24"/>
          <w:szCs w:val="20"/>
        </w:rPr>
        <w:t>Возвратные глаголы.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21FA1">
        <w:rPr>
          <w:rFonts w:ascii="Times New Roman" w:hAnsi="Times New Roman"/>
          <w:sz w:val="24"/>
          <w:szCs w:val="20"/>
        </w:rPr>
        <w:t>Категория наклонения глагола. Наклонение изъявительное, повелительное, сослагательное (условное).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21FA1">
        <w:rPr>
          <w:rFonts w:ascii="Times New Roman" w:hAnsi="Times New Roman"/>
          <w:sz w:val="24"/>
          <w:szCs w:val="20"/>
        </w:rPr>
        <w:t>Категория времени глагола.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21FA1">
        <w:rPr>
          <w:rFonts w:ascii="Times New Roman" w:hAnsi="Times New Roman"/>
          <w:sz w:val="24"/>
          <w:szCs w:val="20"/>
        </w:rPr>
        <w:t>Спряжение глагола.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21FA1">
        <w:rPr>
          <w:rFonts w:ascii="Times New Roman" w:hAnsi="Times New Roman"/>
          <w:sz w:val="24"/>
          <w:szCs w:val="20"/>
        </w:rPr>
        <w:t>Две основы глагола. Формообразование глагола.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21FA1">
        <w:rPr>
          <w:rFonts w:ascii="Times New Roman" w:hAnsi="Times New Roman"/>
          <w:sz w:val="24"/>
          <w:szCs w:val="20"/>
        </w:rPr>
        <w:t>Морфологический разбор глаголов.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21FA1">
        <w:rPr>
          <w:rFonts w:ascii="Times New Roman" w:hAnsi="Times New Roman"/>
          <w:sz w:val="24"/>
          <w:szCs w:val="20"/>
        </w:rPr>
        <w:t>Правописание глаголов.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0"/>
        </w:rPr>
      </w:pPr>
      <w:r w:rsidRPr="00D21FA1">
        <w:rPr>
          <w:rFonts w:ascii="Times New Roman" w:hAnsi="Times New Roman"/>
          <w:b/>
          <w:sz w:val="24"/>
          <w:szCs w:val="20"/>
        </w:rPr>
        <w:t xml:space="preserve">Причастие 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21FA1">
        <w:rPr>
          <w:rFonts w:ascii="Times New Roman" w:hAnsi="Times New Roman"/>
          <w:sz w:val="24"/>
          <w:szCs w:val="20"/>
        </w:rPr>
        <w:t>Причастие как особая глагольная форма.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21FA1">
        <w:rPr>
          <w:rFonts w:ascii="Times New Roman" w:hAnsi="Times New Roman"/>
          <w:sz w:val="24"/>
          <w:szCs w:val="20"/>
        </w:rPr>
        <w:t>Признаки глагола и прилагательного у причастий.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21FA1">
        <w:rPr>
          <w:rFonts w:ascii="Times New Roman" w:hAnsi="Times New Roman"/>
          <w:sz w:val="24"/>
          <w:szCs w:val="20"/>
        </w:rPr>
        <w:t>Морфологический разбор причастий.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21FA1">
        <w:rPr>
          <w:rFonts w:ascii="Times New Roman" w:hAnsi="Times New Roman"/>
          <w:sz w:val="24"/>
          <w:szCs w:val="20"/>
        </w:rPr>
        <w:t>Образование причастий.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21FA1">
        <w:rPr>
          <w:rFonts w:ascii="Times New Roman" w:hAnsi="Times New Roman"/>
          <w:sz w:val="24"/>
          <w:szCs w:val="20"/>
        </w:rPr>
        <w:t>Правописание суффиксов причастий.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21FA1">
        <w:rPr>
          <w:rFonts w:ascii="Times New Roman" w:hAnsi="Times New Roman"/>
          <w:i/>
          <w:iCs/>
          <w:sz w:val="24"/>
          <w:szCs w:val="20"/>
        </w:rPr>
        <w:t xml:space="preserve">Н </w:t>
      </w:r>
      <w:r w:rsidRPr="00D21FA1">
        <w:rPr>
          <w:rFonts w:ascii="Times New Roman" w:hAnsi="Times New Roman"/>
          <w:sz w:val="24"/>
          <w:szCs w:val="20"/>
        </w:rPr>
        <w:t xml:space="preserve">и </w:t>
      </w:r>
      <w:r w:rsidRPr="00D21FA1">
        <w:rPr>
          <w:rFonts w:ascii="Times New Roman" w:hAnsi="Times New Roman"/>
          <w:i/>
          <w:iCs/>
          <w:sz w:val="24"/>
          <w:szCs w:val="20"/>
        </w:rPr>
        <w:t xml:space="preserve">НН </w:t>
      </w:r>
      <w:r w:rsidRPr="00D21FA1">
        <w:rPr>
          <w:rFonts w:ascii="Times New Roman" w:hAnsi="Times New Roman"/>
          <w:sz w:val="24"/>
          <w:szCs w:val="20"/>
        </w:rPr>
        <w:t>в причастиях и отглагольных прилагательных.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21FA1">
        <w:rPr>
          <w:rFonts w:ascii="Times New Roman" w:hAnsi="Times New Roman"/>
          <w:sz w:val="24"/>
          <w:szCs w:val="20"/>
        </w:rPr>
        <w:t>Переход причастий в прилагательные и существительные.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0"/>
        </w:rPr>
      </w:pPr>
      <w:r w:rsidRPr="00D21FA1">
        <w:rPr>
          <w:rFonts w:ascii="Times New Roman" w:hAnsi="Times New Roman"/>
          <w:b/>
          <w:sz w:val="24"/>
          <w:szCs w:val="20"/>
        </w:rPr>
        <w:t xml:space="preserve">Деепричастие 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0"/>
        </w:rPr>
      </w:pPr>
      <w:r w:rsidRPr="00D21FA1">
        <w:rPr>
          <w:rFonts w:ascii="Times New Roman" w:hAnsi="Times New Roman"/>
          <w:sz w:val="24"/>
          <w:szCs w:val="20"/>
        </w:rPr>
        <w:t>Деепричастие как особая глагольная форма.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0"/>
        </w:rPr>
      </w:pPr>
      <w:r w:rsidRPr="00D21FA1">
        <w:rPr>
          <w:rFonts w:ascii="Times New Roman" w:hAnsi="Times New Roman"/>
          <w:sz w:val="24"/>
          <w:szCs w:val="20"/>
        </w:rPr>
        <w:t>Образование деепричастий.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0"/>
        </w:rPr>
      </w:pPr>
      <w:r w:rsidRPr="00D21FA1">
        <w:rPr>
          <w:rFonts w:ascii="Times New Roman" w:hAnsi="Times New Roman"/>
          <w:sz w:val="24"/>
          <w:szCs w:val="20"/>
        </w:rPr>
        <w:t>Морфологический разбор деепричастий.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21FA1">
        <w:rPr>
          <w:rFonts w:ascii="Times New Roman" w:hAnsi="Times New Roman"/>
          <w:sz w:val="24"/>
          <w:szCs w:val="20"/>
        </w:rPr>
        <w:t>Переход деепричастий в наречия и предлоги.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0"/>
        </w:rPr>
      </w:pP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0"/>
        </w:rPr>
      </w:pP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0"/>
        </w:rPr>
      </w:pPr>
      <w:r w:rsidRPr="00D21FA1">
        <w:rPr>
          <w:rFonts w:ascii="Times New Roman" w:hAnsi="Times New Roman"/>
          <w:b/>
          <w:sz w:val="24"/>
          <w:szCs w:val="20"/>
        </w:rPr>
        <w:lastRenderedPageBreak/>
        <w:t xml:space="preserve">Наречие 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21FA1">
        <w:rPr>
          <w:rFonts w:ascii="Times New Roman" w:hAnsi="Times New Roman"/>
          <w:sz w:val="24"/>
          <w:szCs w:val="20"/>
        </w:rPr>
        <w:t>Наречие как часть речи. Разряды наречий.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21FA1">
        <w:rPr>
          <w:rFonts w:ascii="Times New Roman" w:hAnsi="Times New Roman"/>
          <w:sz w:val="24"/>
          <w:szCs w:val="20"/>
        </w:rPr>
        <w:t>Морфологический разбор наречий.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21FA1">
        <w:rPr>
          <w:rFonts w:ascii="Times New Roman" w:hAnsi="Times New Roman"/>
          <w:sz w:val="24"/>
          <w:szCs w:val="20"/>
        </w:rPr>
        <w:t>Правописание наречий. Гласные на конце наречий. Наречия на шипящую. Отрицательные наречия. Слитное, раздельное и дефисное написание наречий.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0"/>
        </w:rPr>
      </w:pPr>
      <w:r w:rsidRPr="00D21FA1">
        <w:rPr>
          <w:rFonts w:ascii="Times New Roman" w:hAnsi="Times New Roman"/>
          <w:b/>
          <w:sz w:val="24"/>
          <w:szCs w:val="20"/>
        </w:rPr>
        <w:t>Слова категории состояния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21FA1">
        <w:rPr>
          <w:rFonts w:ascii="Times New Roman" w:hAnsi="Times New Roman"/>
          <w:sz w:val="24"/>
          <w:szCs w:val="20"/>
        </w:rPr>
        <w:t>Грамматические особенности слов категории состояния.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21FA1">
        <w:rPr>
          <w:rFonts w:ascii="Times New Roman" w:hAnsi="Times New Roman"/>
          <w:sz w:val="24"/>
          <w:szCs w:val="20"/>
        </w:rPr>
        <w:t xml:space="preserve">Омонимия слов категории состояния, наречий на </w:t>
      </w:r>
      <w:proofErr w:type="gramStart"/>
      <w:r w:rsidRPr="00D21FA1">
        <w:rPr>
          <w:rFonts w:ascii="Times New Roman" w:hAnsi="Times New Roman"/>
          <w:sz w:val="24"/>
          <w:szCs w:val="20"/>
        </w:rPr>
        <w:t>-</w:t>
      </w:r>
      <w:r w:rsidRPr="00D21FA1">
        <w:rPr>
          <w:rFonts w:ascii="Times New Roman" w:hAnsi="Times New Roman"/>
          <w:i/>
          <w:iCs/>
          <w:sz w:val="24"/>
          <w:szCs w:val="20"/>
        </w:rPr>
        <w:t>о</w:t>
      </w:r>
      <w:proofErr w:type="gramEnd"/>
      <w:r w:rsidRPr="00D21FA1">
        <w:rPr>
          <w:rFonts w:ascii="Times New Roman" w:hAnsi="Times New Roman"/>
          <w:i/>
          <w:iCs/>
          <w:sz w:val="24"/>
          <w:szCs w:val="20"/>
        </w:rPr>
        <w:t xml:space="preserve">, _е </w:t>
      </w:r>
      <w:r w:rsidRPr="00D21FA1">
        <w:rPr>
          <w:rFonts w:ascii="Times New Roman" w:hAnsi="Times New Roman"/>
          <w:sz w:val="24"/>
          <w:szCs w:val="20"/>
        </w:rPr>
        <w:t>и кратких прилагательных ср. р. ед. ч.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21FA1">
        <w:rPr>
          <w:rFonts w:ascii="Times New Roman" w:hAnsi="Times New Roman"/>
          <w:sz w:val="24"/>
          <w:szCs w:val="20"/>
        </w:rPr>
        <w:t>Морфологический разбор слов категории состояния.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0"/>
        </w:rPr>
      </w:pPr>
      <w:r w:rsidRPr="00D21FA1">
        <w:rPr>
          <w:rFonts w:ascii="Times New Roman" w:hAnsi="Times New Roman"/>
          <w:b/>
          <w:i/>
          <w:sz w:val="24"/>
          <w:szCs w:val="20"/>
        </w:rPr>
        <w:t>Служебные части речи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0"/>
        </w:rPr>
      </w:pPr>
      <w:r w:rsidRPr="00D21FA1">
        <w:rPr>
          <w:rFonts w:ascii="Times New Roman" w:hAnsi="Times New Roman"/>
          <w:b/>
          <w:sz w:val="24"/>
          <w:szCs w:val="20"/>
        </w:rPr>
        <w:t>Предлог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21FA1">
        <w:rPr>
          <w:rFonts w:ascii="Times New Roman" w:hAnsi="Times New Roman"/>
          <w:sz w:val="24"/>
          <w:szCs w:val="20"/>
        </w:rPr>
        <w:t>Предлог как служебная часть речи.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21FA1">
        <w:rPr>
          <w:rFonts w:ascii="Times New Roman" w:hAnsi="Times New Roman"/>
          <w:sz w:val="24"/>
          <w:szCs w:val="20"/>
        </w:rPr>
        <w:t>Особенности употребления предлогов.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21FA1">
        <w:rPr>
          <w:rFonts w:ascii="Times New Roman" w:hAnsi="Times New Roman"/>
          <w:sz w:val="24"/>
          <w:szCs w:val="20"/>
        </w:rPr>
        <w:t>Морфологический разбор предлогов.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21FA1">
        <w:rPr>
          <w:rFonts w:ascii="Times New Roman" w:hAnsi="Times New Roman"/>
          <w:sz w:val="24"/>
          <w:szCs w:val="20"/>
        </w:rPr>
        <w:t>Правописание предлогов.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0"/>
        </w:rPr>
      </w:pPr>
      <w:r w:rsidRPr="00D21FA1">
        <w:rPr>
          <w:rFonts w:ascii="Times New Roman" w:hAnsi="Times New Roman"/>
          <w:b/>
          <w:sz w:val="24"/>
          <w:szCs w:val="20"/>
        </w:rPr>
        <w:t>Союзы и союзные слова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21FA1">
        <w:rPr>
          <w:rFonts w:ascii="Times New Roman" w:hAnsi="Times New Roman"/>
          <w:sz w:val="24"/>
          <w:szCs w:val="20"/>
        </w:rPr>
        <w:t>Союз как служебная часть речи. Союзные слова.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21FA1">
        <w:rPr>
          <w:rFonts w:ascii="Times New Roman" w:hAnsi="Times New Roman"/>
          <w:sz w:val="24"/>
          <w:szCs w:val="20"/>
        </w:rPr>
        <w:t>Классификация союзов по значению, употреблению, структуре.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21FA1">
        <w:rPr>
          <w:rFonts w:ascii="Times New Roman" w:hAnsi="Times New Roman"/>
          <w:sz w:val="24"/>
          <w:szCs w:val="20"/>
        </w:rPr>
        <w:t>Подчинительные союзы и союзные слова.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21FA1">
        <w:rPr>
          <w:rFonts w:ascii="Times New Roman" w:hAnsi="Times New Roman"/>
          <w:sz w:val="24"/>
          <w:szCs w:val="20"/>
        </w:rPr>
        <w:t>Морфологический разбор союзов.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21FA1">
        <w:rPr>
          <w:rFonts w:ascii="Times New Roman" w:hAnsi="Times New Roman"/>
          <w:sz w:val="24"/>
          <w:szCs w:val="20"/>
        </w:rPr>
        <w:t>Правописание союзов.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40"/>
          <w:szCs w:val="20"/>
        </w:rPr>
      </w:pPr>
      <w:r w:rsidRPr="00D21FA1">
        <w:rPr>
          <w:rFonts w:ascii="Times New Roman" w:hAnsi="Times New Roman"/>
          <w:b/>
          <w:sz w:val="24"/>
          <w:szCs w:val="20"/>
        </w:rPr>
        <w:t>Частицы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21FA1">
        <w:rPr>
          <w:rFonts w:ascii="Times New Roman" w:hAnsi="Times New Roman"/>
          <w:sz w:val="24"/>
          <w:szCs w:val="20"/>
        </w:rPr>
        <w:t>Частица как служебная часть речи.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21FA1">
        <w:rPr>
          <w:rFonts w:ascii="Times New Roman" w:hAnsi="Times New Roman"/>
          <w:sz w:val="24"/>
          <w:szCs w:val="20"/>
        </w:rPr>
        <w:t>Разряды частиц.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21FA1">
        <w:rPr>
          <w:rFonts w:ascii="Times New Roman" w:hAnsi="Times New Roman"/>
          <w:sz w:val="24"/>
          <w:szCs w:val="20"/>
        </w:rPr>
        <w:t>Морфологический разбор частиц.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21FA1">
        <w:rPr>
          <w:rFonts w:ascii="Times New Roman" w:hAnsi="Times New Roman"/>
          <w:sz w:val="24"/>
          <w:szCs w:val="20"/>
        </w:rPr>
        <w:t xml:space="preserve">Правописание частиц. Раздельное и дефисное написание частиц. Частицы </w:t>
      </w:r>
      <w:r w:rsidRPr="00D21FA1">
        <w:rPr>
          <w:rFonts w:ascii="Times New Roman" w:hAnsi="Times New Roman"/>
          <w:i/>
          <w:iCs/>
          <w:sz w:val="24"/>
          <w:szCs w:val="20"/>
        </w:rPr>
        <w:t xml:space="preserve">НЕ </w:t>
      </w:r>
      <w:r w:rsidRPr="00D21FA1">
        <w:rPr>
          <w:rFonts w:ascii="Times New Roman" w:hAnsi="Times New Roman"/>
          <w:sz w:val="24"/>
          <w:szCs w:val="20"/>
        </w:rPr>
        <w:t xml:space="preserve">и </w:t>
      </w:r>
      <w:r w:rsidRPr="00D21FA1">
        <w:rPr>
          <w:rFonts w:ascii="Times New Roman" w:hAnsi="Times New Roman"/>
          <w:i/>
          <w:iCs/>
          <w:sz w:val="24"/>
          <w:szCs w:val="20"/>
        </w:rPr>
        <w:t>НИ</w:t>
      </w:r>
      <w:r w:rsidRPr="00D21FA1">
        <w:rPr>
          <w:rFonts w:ascii="Times New Roman" w:hAnsi="Times New Roman"/>
          <w:sz w:val="24"/>
          <w:szCs w:val="20"/>
        </w:rPr>
        <w:t xml:space="preserve">, их значение и употребление. Слитное и раздельное написание </w:t>
      </w:r>
      <w:r w:rsidRPr="00D21FA1">
        <w:rPr>
          <w:rFonts w:ascii="Times New Roman" w:hAnsi="Times New Roman"/>
          <w:i/>
          <w:iCs/>
          <w:sz w:val="24"/>
          <w:szCs w:val="20"/>
        </w:rPr>
        <w:t xml:space="preserve">НЕ </w:t>
      </w:r>
      <w:r w:rsidRPr="00D21FA1">
        <w:rPr>
          <w:rFonts w:ascii="Times New Roman" w:hAnsi="Times New Roman"/>
          <w:sz w:val="24"/>
          <w:szCs w:val="20"/>
        </w:rPr>
        <w:t xml:space="preserve">и </w:t>
      </w:r>
      <w:r w:rsidRPr="00D21FA1">
        <w:rPr>
          <w:rFonts w:ascii="Times New Roman" w:hAnsi="Times New Roman"/>
          <w:i/>
          <w:iCs/>
          <w:sz w:val="24"/>
          <w:szCs w:val="20"/>
        </w:rPr>
        <w:t xml:space="preserve">НИ </w:t>
      </w:r>
      <w:r w:rsidRPr="00D21FA1">
        <w:rPr>
          <w:rFonts w:ascii="Times New Roman" w:hAnsi="Times New Roman"/>
          <w:sz w:val="24"/>
          <w:szCs w:val="20"/>
        </w:rPr>
        <w:t>с различными частями речи.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0"/>
        </w:rPr>
      </w:pPr>
      <w:r w:rsidRPr="00D21FA1">
        <w:rPr>
          <w:rFonts w:ascii="Times New Roman" w:hAnsi="Times New Roman"/>
          <w:b/>
          <w:sz w:val="24"/>
          <w:szCs w:val="20"/>
        </w:rPr>
        <w:t xml:space="preserve">Междометие. Звукоподражательные слова 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21FA1">
        <w:rPr>
          <w:rFonts w:ascii="Times New Roman" w:hAnsi="Times New Roman"/>
          <w:sz w:val="24"/>
          <w:szCs w:val="20"/>
        </w:rPr>
        <w:t>Междометие как особый разряд слов. Звукоподражательные слова.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21FA1">
        <w:rPr>
          <w:rFonts w:ascii="Times New Roman" w:hAnsi="Times New Roman"/>
          <w:sz w:val="24"/>
          <w:szCs w:val="20"/>
        </w:rPr>
        <w:t>Морфологический разбор междометий.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21FA1">
        <w:rPr>
          <w:rFonts w:ascii="Times New Roman" w:hAnsi="Times New Roman"/>
          <w:sz w:val="24"/>
          <w:szCs w:val="20"/>
        </w:rPr>
        <w:t>Правописание междометий.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21FA1">
        <w:rPr>
          <w:rFonts w:ascii="Times New Roman" w:hAnsi="Times New Roman"/>
          <w:sz w:val="24"/>
          <w:szCs w:val="20"/>
        </w:rPr>
        <w:t>Функционально-стилистические особенности употребления междометий.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</w:p>
    <w:p w:rsidR="00D21FA1" w:rsidRPr="00D21FA1" w:rsidRDefault="00D21FA1" w:rsidP="00D21FA1">
      <w:pPr>
        <w:jc w:val="center"/>
        <w:rPr>
          <w:rFonts w:ascii="Times New Roman" w:hAnsi="Times New Roman"/>
          <w:b/>
          <w:color w:val="000000"/>
          <w:sz w:val="24"/>
        </w:rPr>
      </w:pPr>
      <w:r w:rsidRPr="00D21FA1">
        <w:rPr>
          <w:rFonts w:ascii="Times New Roman" w:hAnsi="Times New Roman"/>
          <w:b/>
          <w:color w:val="000000"/>
          <w:sz w:val="24"/>
        </w:rPr>
        <w:t>11 класс (34 часа)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0"/>
        </w:rPr>
      </w:pPr>
      <w:r w:rsidRPr="00D21FA1">
        <w:rPr>
          <w:rFonts w:ascii="Times New Roman" w:hAnsi="Times New Roman"/>
          <w:b/>
          <w:sz w:val="24"/>
          <w:szCs w:val="20"/>
        </w:rPr>
        <w:t>Синтаксис и пунктуация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21FA1">
        <w:rPr>
          <w:rFonts w:ascii="Times New Roman" w:hAnsi="Times New Roman"/>
          <w:sz w:val="24"/>
          <w:szCs w:val="20"/>
        </w:rPr>
        <w:t>Основные понятия синтаксиса и пунктуации.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21FA1">
        <w:rPr>
          <w:rFonts w:ascii="Times New Roman" w:hAnsi="Times New Roman"/>
          <w:sz w:val="24"/>
          <w:szCs w:val="20"/>
        </w:rPr>
        <w:t>Основные синтаксические единицы.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21FA1">
        <w:rPr>
          <w:rFonts w:ascii="Times New Roman" w:hAnsi="Times New Roman"/>
          <w:sz w:val="24"/>
          <w:szCs w:val="20"/>
        </w:rPr>
        <w:t>Основные принципы русской пунктуации.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21FA1">
        <w:rPr>
          <w:rFonts w:ascii="Times New Roman" w:hAnsi="Times New Roman"/>
          <w:sz w:val="24"/>
          <w:szCs w:val="20"/>
        </w:rPr>
        <w:t>Пунктуационный анализ.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0"/>
        </w:rPr>
      </w:pPr>
      <w:r w:rsidRPr="00D21FA1">
        <w:rPr>
          <w:rFonts w:ascii="Times New Roman" w:hAnsi="Times New Roman"/>
          <w:b/>
          <w:sz w:val="24"/>
          <w:szCs w:val="20"/>
        </w:rPr>
        <w:t xml:space="preserve">Словосочетание 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21FA1">
        <w:rPr>
          <w:rFonts w:ascii="Times New Roman" w:hAnsi="Times New Roman"/>
          <w:sz w:val="24"/>
          <w:szCs w:val="20"/>
        </w:rPr>
        <w:t>Классификация словосочетаний. Виды синтаксической связи.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21FA1">
        <w:rPr>
          <w:rFonts w:ascii="Times New Roman" w:hAnsi="Times New Roman"/>
          <w:sz w:val="24"/>
          <w:szCs w:val="20"/>
        </w:rPr>
        <w:t>Синтаксический разбор словосочетания.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0"/>
        </w:rPr>
      </w:pPr>
      <w:r w:rsidRPr="00D21FA1">
        <w:rPr>
          <w:rFonts w:ascii="Times New Roman" w:hAnsi="Times New Roman"/>
          <w:b/>
          <w:sz w:val="24"/>
          <w:szCs w:val="20"/>
        </w:rPr>
        <w:lastRenderedPageBreak/>
        <w:t xml:space="preserve">Предложение 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21FA1">
        <w:rPr>
          <w:rFonts w:ascii="Times New Roman" w:hAnsi="Times New Roman"/>
          <w:sz w:val="24"/>
          <w:szCs w:val="20"/>
        </w:rPr>
        <w:t>Понятие о предложении. Основные признаки предложения.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21FA1">
        <w:rPr>
          <w:rFonts w:ascii="Times New Roman" w:hAnsi="Times New Roman"/>
          <w:sz w:val="24"/>
          <w:szCs w:val="20"/>
        </w:rPr>
        <w:t>Классификация предложений. Предложения простые и сложные.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0"/>
        </w:rPr>
      </w:pPr>
      <w:r w:rsidRPr="00D21FA1">
        <w:rPr>
          <w:rFonts w:ascii="Times New Roman" w:hAnsi="Times New Roman"/>
          <w:b/>
          <w:sz w:val="24"/>
          <w:szCs w:val="20"/>
        </w:rPr>
        <w:t>Простое предложение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21FA1">
        <w:rPr>
          <w:rFonts w:ascii="Times New Roman" w:hAnsi="Times New Roman"/>
          <w:sz w:val="24"/>
          <w:szCs w:val="20"/>
        </w:rPr>
        <w:t>Виды предложений по цели высказывания. Виды предложений по эмоциональной окраске. Предложения утвердительные и отрицательные.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21FA1">
        <w:rPr>
          <w:rFonts w:ascii="Times New Roman" w:hAnsi="Times New Roman"/>
          <w:sz w:val="24"/>
          <w:szCs w:val="20"/>
        </w:rPr>
        <w:t>Виды предложений по структуре. Двусоставные и односоставные предложения. Главные члены предложения. Тире между подлежащим и сказуемым. Распространенные и нераспространённые предложения. Второстепенные члены предложения. Полные и неполные предложения. Тире в неполном предложении. Соединительное тире. Интонационное тире.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21FA1">
        <w:rPr>
          <w:rFonts w:ascii="Times New Roman" w:hAnsi="Times New Roman"/>
          <w:sz w:val="24"/>
          <w:szCs w:val="20"/>
        </w:rPr>
        <w:t>Порядок слов в простом предложении. Инверсия.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21FA1">
        <w:rPr>
          <w:rFonts w:ascii="Times New Roman" w:hAnsi="Times New Roman"/>
          <w:sz w:val="24"/>
          <w:szCs w:val="20"/>
        </w:rPr>
        <w:t>Синонимия разных типов простого предложения.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21FA1">
        <w:rPr>
          <w:rFonts w:ascii="Times New Roman" w:hAnsi="Times New Roman"/>
          <w:sz w:val="24"/>
          <w:szCs w:val="20"/>
        </w:rPr>
        <w:t xml:space="preserve">Простые </w:t>
      </w:r>
      <w:proofErr w:type="gramStart"/>
      <w:r w:rsidRPr="00D21FA1">
        <w:rPr>
          <w:rFonts w:ascii="Times New Roman" w:hAnsi="Times New Roman"/>
          <w:sz w:val="24"/>
          <w:szCs w:val="20"/>
        </w:rPr>
        <w:t>осложненное</w:t>
      </w:r>
      <w:proofErr w:type="gramEnd"/>
      <w:r w:rsidRPr="00D21FA1">
        <w:rPr>
          <w:rFonts w:ascii="Times New Roman" w:hAnsi="Times New Roman"/>
          <w:sz w:val="24"/>
          <w:szCs w:val="20"/>
        </w:rPr>
        <w:t xml:space="preserve"> и неосложненное предложения.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21FA1">
        <w:rPr>
          <w:rFonts w:ascii="Times New Roman" w:hAnsi="Times New Roman"/>
          <w:sz w:val="24"/>
          <w:szCs w:val="20"/>
        </w:rPr>
        <w:t>Синтаксический разбор простого предложения.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21FA1">
        <w:rPr>
          <w:rFonts w:ascii="Times New Roman" w:hAnsi="Times New Roman"/>
          <w:sz w:val="24"/>
          <w:szCs w:val="20"/>
        </w:rPr>
        <w:t>Однородные члены предложения</w:t>
      </w:r>
      <w:r w:rsidRPr="00D21FA1">
        <w:rPr>
          <w:rFonts w:ascii="Times New Roman" w:hAnsi="Times New Roman"/>
          <w:i/>
          <w:iCs/>
          <w:sz w:val="24"/>
          <w:szCs w:val="20"/>
        </w:rPr>
        <w:t xml:space="preserve">. </w:t>
      </w:r>
      <w:r w:rsidRPr="00D21FA1">
        <w:rPr>
          <w:rFonts w:ascii="Times New Roman" w:hAnsi="Times New Roman"/>
          <w:sz w:val="24"/>
          <w:szCs w:val="20"/>
        </w:rPr>
        <w:t>Знаки препинания в предложениях с однородными членами. Знаки препинания при однородных и неоднородных определениях. Знаки препинания при однородных и неоднородных приложениях. Знаки препинания при однородных членах, соединенных неповторяющимися союзами.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21FA1">
        <w:rPr>
          <w:rFonts w:ascii="Times New Roman" w:hAnsi="Times New Roman"/>
          <w:sz w:val="24"/>
          <w:szCs w:val="20"/>
        </w:rPr>
        <w:t>Знаки препинания при однородных членах, соединенных повторяющимися и парными союзами.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21FA1">
        <w:rPr>
          <w:rFonts w:ascii="Times New Roman" w:hAnsi="Times New Roman"/>
          <w:sz w:val="24"/>
          <w:szCs w:val="20"/>
        </w:rPr>
        <w:t>Обобщающие слова при однородных членах. Знаки препинания при обобщающих словах.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21FA1">
        <w:rPr>
          <w:rFonts w:ascii="Times New Roman" w:hAnsi="Times New Roman"/>
          <w:sz w:val="24"/>
          <w:szCs w:val="20"/>
        </w:rPr>
        <w:t>Обособленные члены предложения. Знаки препинания при обособленных членах предложения. Обособленные и необособленные определения. Обособленные приложения. Обособленные обстоятельства. Обособленные дополнения. Уточняющие, пояснительные и присоединительные члены предложения.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21FA1">
        <w:rPr>
          <w:rFonts w:ascii="Times New Roman" w:hAnsi="Times New Roman"/>
          <w:sz w:val="24"/>
          <w:szCs w:val="20"/>
        </w:rPr>
        <w:t>Параллельные синтаксические конструкции.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21FA1">
        <w:rPr>
          <w:rFonts w:ascii="Times New Roman" w:hAnsi="Times New Roman"/>
          <w:sz w:val="24"/>
          <w:szCs w:val="20"/>
        </w:rPr>
        <w:t>Знаки препинания при сравнительном обороте.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21FA1">
        <w:rPr>
          <w:rFonts w:ascii="Times New Roman" w:hAnsi="Times New Roman"/>
          <w:sz w:val="24"/>
          <w:szCs w:val="20"/>
        </w:rPr>
        <w:t>Знаки препинания при словах и конструкциях, грамматически не связанных с предложением. Знаки препинания при обращениях.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21FA1">
        <w:rPr>
          <w:rFonts w:ascii="Times New Roman" w:hAnsi="Times New Roman"/>
          <w:sz w:val="24"/>
          <w:szCs w:val="20"/>
        </w:rPr>
        <w:t>Знаки препинания при вводных словах и словосочетаниях. Знаки препинания при вставных конструкциях. Знаки препинания при междометиях, утвердительных, отрицательных, вопросительно-восклицательных словах.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0"/>
        </w:rPr>
      </w:pPr>
      <w:r w:rsidRPr="00D21FA1">
        <w:rPr>
          <w:rFonts w:ascii="Times New Roman" w:hAnsi="Times New Roman"/>
          <w:b/>
          <w:sz w:val="24"/>
          <w:szCs w:val="20"/>
        </w:rPr>
        <w:t>Сложное предложение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21FA1">
        <w:rPr>
          <w:rFonts w:ascii="Times New Roman" w:hAnsi="Times New Roman"/>
          <w:sz w:val="24"/>
          <w:szCs w:val="20"/>
        </w:rPr>
        <w:t>Понятие о сложном предложении. Главное и придаточное предложения. Типы придаточных предложений.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21FA1">
        <w:rPr>
          <w:rFonts w:ascii="Times New Roman" w:hAnsi="Times New Roman"/>
          <w:sz w:val="24"/>
          <w:szCs w:val="20"/>
        </w:rPr>
        <w:t>Сложносочиненное предложение.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21FA1">
        <w:rPr>
          <w:rFonts w:ascii="Times New Roman" w:hAnsi="Times New Roman"/>
          <w:sz w:val="24"/>
          <w:szCs w:val="20"/>
        </w:rPr>
        <w:t>Знаки препинания в сложносочиненном предложении. Синтаксический разбор сложносочиненного предложения.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21FA1">
        <w:rPr>
          <w:rFonts w:ascii="Times New Roman" w:hAnsi="Times New Roman"/>
          <w:sz w:val="24"/>
          <w:szCs w:val="20"/>
        </w:rPr>
        <w:t>Сложноподчиненное предложение. Знаки препинания в сложноподчиненном предложении с одним придаточным. Синтаксический разбор сложноподчиненного предложения с одним придаточным.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21FA1">
        <w:rPr>
          <w:rFonts w:ascii="Times New Roman" w:hAnsi="Times New Roman"/>
          <w:sz w:val="24"/>
          <w:szCs w:val="20"/>
        </w:rPr>
        <w:t>Знаки препинания в сложноподчиненном предложении с несколькими придаточными. Синтаксический разбор сложноподчиненного предложения с несколькими придаточными.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21FA1">
        <w:rPr>
          <w:rFonts w:ascii="Times New Roman" w:hAnsi="Times New Roman"/>
          <w:sz w:val="24"/>
          <w:szCs w:val="20"/>
        </w:rPr>
        <w:t>Бессоюзное сложное предложение. Знаки препинания в бессоюзном сложном предложении. Запятая и точка с запятой в бессоюзном сложном предложении. Двоеточие в бессоюзном сложном предложении. Тире в бессоюзном сложном предложении. Синтаксический разбор бессоюзного сложного предложения.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21FA1">
        <w:rPr>
          <w:rFonts w:ascii="Times New Roman" w:hAnsi="Times New Roman"/>
          <w:sz w:val="24"/>
          <w:szCs w:val="20"/>
        </w:rPr>
        <w:t>Период. Знаки препинания в периоде.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21FA1">
        <w:rPr>
          <w:rFonts w:ascii="Times New Roman" w:hAnsi="Times New Roman"/>
          <w:sz w:val="24"/>
          <w:szCs w:val="20"/>
        </w:rPr>
        <w:t>Сложное синтаксическое целое и абзац.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21FA1">
        <w:rPr>
          <w:rFonts w:ascii="Times New Roman" w:hAnsi="Times New Roman"/>
          <w:sz w:val="24"/>
          <w:szCs w:val="20"/>
        </w:rPr>
        <w:t>Синонимия разных типов сложного предложения.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0"/>
        </w:rPr>
      </w:pPr>
      <w:r w:rsidRPr="00D21FA1">
        <w:rPr>
          <w:rFonts w:ascii="Times New Roman" w:hAnsi="Times New Roman"/>
          <w:b/>
          <w:sz w:val="24"/>
          <w:szCs w:val="20"/>
        </w:rPr>
        <w:t>Предложения с чужой речью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21FA1">
        <w:rPr>
          <w:rFonts w:ascii="Times New Roman" w:hAnsi="Times New Roman"/>
          <w:sz w:val="24"/>
          <w:szCs w:val="20"/>
        </w:rPr>
        <w:t>Способы передачи чужой речи. Знаки препинания при прямой речи. Знаки препинания при диалоге. Знаки препинания при цитатах.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0"/>
        </w:rPr>
      </w:pPr>
      <w:r w:rsidRPr="00D21FA1">
        <w:rPr>
          <w:rFonts w:ascii="Times New Roman" w:hAnsi="Times New Roman"/>
          <w:b/>
          <w:sz w:val="24"/>
          <w:szCs w:val="20"/>
        </w:rPr>
        <w:t>Употребление знаков препинания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21FA1">
        <w:rPr>
          <w:rFonts w:ascii="Times New Roman" w:hAnsi="Times New Roman"/>
          <w:sz w:val="24"/>
          <w:szCs w:val="20"/>
        </w:rPr>
        <w:t>Сочетание знаков препинания. Вопросительный и восклицательный знаки. Запятая и тире. Многоточие и другие знаки препинания. Скобки и другие знаки препинания. Кавычки и другие знаки препинания.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21FA1">
        <w:rPr>
          <w:rFonts w:ascii="Times New Roman" w:hAnsi="Times New Roman"/>
          <w:sz w:val="24"/>
          <w:szCs w:val="20"/>
        </w:rPr>
        <w:t>Факультативные знаки препинания. Авторская пунктуация.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0"/>
        </w:rPr>
      </w:pPr>
      <w:r w:rsidRPr="00D21FA1">
        <w:rPr>
          <w:rFonts w:ascii="Times New Roman" w:hAnsi="Times New Roman"/>
          <w:b/>
          <w:sz w:val="24"/>
          <w:szCs w:val="20"/>
        </w:rPr>
        <w:t>Культура речи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21FA1">
        <w:rPr>
          <w:rFonts w:ascii="Times New Roman" w:hAnsi="Times New Roman"/>
          <w:sz w:val="24"/>
          <w:szCs w:val="20"/>
        </w:rPr>
        <w:t>Язык и речь. Культура речи как раздел науки о языке, изучающий правильность и чистоту речи.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21FA1">
        <w:rPr>
          <w:rFonts w:ascii="Times New Roman" w:hAnsi="Times New Roman"/>
          <w:sz w:val="24"/>
          <w:szCs w:val="20"/>
        </w:rPr>
        <w:t>Правильность речи.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21FA1">
        <w:rPr>
          <w:rFonts w:ascii="Times New Roman" w:hAnsi="Times New Roman"/>
          <w:sz w:val="24"/>
          <w:szCs w:val="20"/>
        </w:rPr>
        <w:t>Норма литературного языка. Нормы литературного языка: орфоэпические, акцентологические, словообразовательные, лексические, морфологические, синтаксические, стилистические. Орфографические и пунктуационные нормы. Речевая ошибка.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21FA1">
        <w:rPr>
          <w:rFonts w:ascii="Times New Roman" w:hAnsi="Times New Roman"/>
          <w:sz w:val="24"/>
          <w:szCs w:val="20"/>
        </w:rPr>
        <w:t>Качества хорошей речи: чистота, выразительность, уместность, точность, богатство.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21FA1">
        <w:rPr>
          <w:rFonts w:ascii="Times New Roman" w:hAnsi="Times New Roman"/>
          <w:sz w:val="24"/>
          <w:szCs w:val="20"/>
        </w:rPr>
        <w:t>Виды и роды ораторского красноречия. Ораторская речь и такт.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0"/>
        </w:rPr>
      </w:pPr>
      <w:r w:rsidRPr="00D21FA1">
        <w:rPr>
          <w:rFonts w:ascii="Times New Roman" w:hAnsi="Times New Roman"/>
          <w:b/>
          <w:sz w:val="24"/>
          <w:szCs w:val="20"/>
        </w:rPr>
        <w:t xml:space="preserve">Стилистика 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21FA1">
        <w:rPr>
          <w:rFonts w:ascii="Times New Roman" w:hAnsi="Times New Roman"/>
          <w:sz w:val="24"/>
          <w:szCs w:val="20"/>
        </w:rPr>
        <w:t>Стилистика как раздел науки о языке, изучающий стили языка и стили речи, а также изобразительно-выразительные средства.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21FA1">
        <w:rPr>
          <w:rFonts w:ascii="Times New Roman" w:hAnsi="Times New Roman"/>
          <w:sz w:val="24"/>
          <w:szCs w:val="20"/>
        </w:rPr>
        <w:t>Стиль. Классификация функциональных стилей. Научный стиль. Официально-деловой стиль. Публицистический стиль. Разговорный стиль. Художественный стиль.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21FA1">
        <w:rPr>
          <w:rFonts w:ascii="Times New Roman" w:hAnsi="Times New Roman"/>
          <w:sz w:val="24"/>
          <w:szCs w:val="20"/>
        </w:rPr>
        <w:t>Текст. Основные признаки текста. Функционально-смысловые типы речи: повествование, описание, рассуждение. Анализ текстов разных стилей и жанров.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0"/>
        </w:rPr>
      </w:pPr>
      <w:r w:rsidRPr="00D21FA1">
        <w:rPr>
          <w:rFonts w:ascii="Times New Roman" w:hAnsi="Times New Roman"/>
          <w:b/>
          <w:sz w:val="24"/>
          <w:szCs w:val="20"/>
        </w:rPr>
        <w:t>Из истории русского языкознания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  <w:r w:rsidRPr="00D21FA1">
        <w:rPr>
          <w:rFonts w:ascii="Times New Roman" w:hAnsi="Times New Roman"/>
          <w:sz w:val="24"/>
          <w:szCs w:val="20"/>
        </w:rPr>
        <w:t>М.В. Ломоносов. А.Х. Востоков. Ф.И. Буслаев. В.И. Даль. Я.К. Грот. А.А. Шахматов. Л.В. Щерба. Д.Н. Ушаков. В.В. Виноградов. С.И. Ожегов.</w:t>
      </w: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</w:p>
    <w:p w:rsidR="00D21FA1" w:rsidRPr="00D21FA1" w:rsidRDefault="00D21FA1" w:rsidP="00D21FA1">
      <w:pPr>
        <w:spacing w:after="0" w:line="240" w:lineRule="auto"/>
        <w:rPr>
          <w:rFonts w:ascii="Times New Roman" w:hAnsi="Times New Roman"/>
          <w:b/>
          <w:sz w:val="24"/>
          <w:szCs w:val="24"/>
        </w:rPr>
        <w:sectPr w:rsidR="00D21FA1" w:rsidRPr="00D21FA1" w:rsidSect="004967F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21FA1" w:rsidRPr="00D21FA1" w:rsidRDefault="00D21FA1" w:rsidP="00D21FA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21FA1">
        <w:rPr>
          <w:rFonts w:ascii="Times New Roman" w:hAnsi="Times New Roman"/>
          <w:b/>
          <w:sz w:val="24"/>
          <w:szCs w:val="24"/>
        </w:rPr>
        <w:lastRenderedPageBreak/>
        <w:t>УЧЕБНО-ТЕМАТИЧЕСКИЙ ПЛАН   10 класс</w:t>
      </w:r>
    </w:p>
    <w:p w:rsidR="00D21FA1" w:rsidRPr="00D21FA1" w:rsidRDefault="00D21FA1" w:rsidP="00D21FA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21FA1" w:rsidRPr="00D21FA1" w:rsidRDefault="00D21FA1" w:rsidP="00D21FA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513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49"/>
        <w:gridCol w:w="5565"/>
        <w:gridCol w:w="1252"/>
        <w:gridCol w:w="1859"/>
        <w:gridCol w:w="1860"/>
        <w:gridCol w:w="1373"/>
        <w:gridCol w:w="2378"/>
      </w:tblGrid>
      <w:tr w:rsidR="00D21FA1" w:rsidRPr="00D21FA1" w:rsidTr="00E57F42">
        <w:tc>
          <w:tcPr>
            <w:tcW w:w="8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1FA1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  <w:proofErr w:type="gramStart"/>
            <w:r w:rsidRPr="00D21FA1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D21FA1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55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1FA1">
              <w:rPr>
                <w:rFonts w:ascii="Times New Roman" w:hAnsi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12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1FA1">
              <w:rPr>
                <w:rFonts w:ascii="Times New Roman" w:hAnsi="Times New Roman"/>
                <w:b/>
                <w:sz w:val="24"/>
                <w:szCs w:val="24"/>
              </w:rPr>
              <w:t>Всего часов</w:t>
            </w:r>
          </w:p>
        </w:tc>
        <w:tc>
          <w:tcPr>
            <w:tcW w:w="74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1FA1">
              <w:rPr>
                <w:rFonts w:ascii="Times New Roman" w:hAnsi="Times New Roman"/>
                <w:b/>
                <w:sz w:val="24"/>
                <w:szCs w:val="24"/>
              </w:rPr>
              <w:t xml:space="preserve">В том числе </w:t>
            </w:r>
            <w:proofErr w:type="gramStart"/>
            <w:r w:rsidRPr="00D21FA1">
              <w:rPr>
                <w:rFonts w:ascii="Times New Roman" w:hAnsi="Times New Roman"/>
                <w:b/>
                <w:sz w:val="24"/>
                <w:szCs w:val="24"/>
              </w:rPr>
              <w:t>на</w:t>
            </w:r>
            <w:proofErr w:type="gramEnd"/>
            <w:r w:rsidRPr="00D21FA1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</w:tr>
      <w:tr w:rsidR="00D21FA1" w:rsidRPr="00D21FA1" w:rsidTr="00E57F42">
        <w:tc>
          <w:tcPr>
            <w:tcW w:w="8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1FA1">
              <w:rPr>
                <w:rFonts w:ascii="Times New Roman" w:hAnsi="Times New Roman"/>
                <w:b/>
                <w:sz w:val="24"/>
                <w:szCs w:val="24"/>
              </w:rPr>
              <w:t>лабораторные, практические работы, сочинения, изложения, проверочные диктанты и др.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1FA1">
              <w:rPr>
                <w:rFonts w:ascii="Times New Roman" w:hAnsi="Times New Roman"/>
                <w:b/>
                <w:sz w:val="24"/>
                <w:szCs w:val="24"/>
              </w:rPr>
              <w:t>контрольные работы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1FA1">
              <w:rPr>
                <w:rFonts w:ascii="Times New Roman" w:hAnsi="Times New Roman"/>
                <w:b/>
                <w:sz w:val="24"/>
                <w:szCs w:val="24"/>
              </w:rPr>
              <w:t>развитие речи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1FA1">
              <w:rPr>
                <w:rFonts w:ascii="Times New Roman" w:hAnsi="Times New Roman"/>
                <w:b/>
                <w:sz w:val="24"/>
                <w:szCs w:val="24"/>
              </w:rPr>
              <w:t>самостоятельные работы учащихся, проектную, исследовательскую деятельность, экскурсии</w:t>
            </w:r>
          </w:p>
        </w:tc>
      </w:tr>
      <w:tr w:rsidR="00D21FA1" w:rsidRPr="00D21FA1" w:rsidTr="00E57F42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FA1" w:rsidRPr="00D21FA1" w:rsidRDefault="00D21FA1" w:rsidP="00D21FA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D21FA1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5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FA1" w:rsidRPr="00D21FA1" w:rsidRDefault="00D21FA1" w:rsidP="00D21FA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D21FA1">
              <w:rPr>
                <w:rFonts w:ascii="Times New Roman" w:hAnsi="Times New Roman"/>
                <w:b/>
                <w:sz w:val="24"/>
                <w:szCs w:val="24"/>
              </w:rPr>
              <w:t xml:space="preserve">Введение 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1FA1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1FA1" w:rsidRPr="00D21FA1" w:rsidTr="00E57F42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FA1" w:rsidRPr="00D21FA1" w:rsidRDefault="00D21FA1" w:rsidP="00D21FA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D21FA1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</w:tc>
        <w:tc>
          <w:tcPr>
            <w:tcW w:w="5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FA1" w:rsidRPr="00D21FA1" w:rsidRDefault="00D21FA1" w:rsidP="00D21FA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D21FA1">
              <w:rPr>
                <w:rFonts w:ascii="Times New Roman" w:hAnsi="Times New Roman"/>
                <w:b/>
                <w:sz w:val="24"/>
                <w:szCs w:val="20"/>
              </w:rPr>
              <w:t>Лексика. Фразеология. Лексикография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1FA1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1FA1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1FA1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1FA1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D21FA1" w:rsidRPr="00D21FA1" w:rsidTr="00E57F42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FA1" w:rsidRPr="00D21FA1" w:rsidRDefault="00D21FA1" w:rsidP="00D21FA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D21FA1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</w:p>
        </w:tc>
        <w:tc>
          <w:tcPr>
            <w:tcW w:w="5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FA1" w:rsidRPr="00D21FA1" w:rsidRDefault="00D21FA1" w:rsidP="00D21FA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D21FA1">
              <w:rPr>
                <w:rFonts w:ascii="Times New Roman" w:hAnsi="Times New Roman"/>
                <w:b/>
                <w:sz w:val="24"/>
                <w:szCs w:val="24"/>
              </w:rPr>
              <w:t xml:space="preserve">Фонетика. Графика. Орфоэпия. 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1FA1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21FA1" w:rsidRPr="00D21FA1" w:rsidTr="00E57F42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FA1" w:rsidRPr="00D21FA1" w:rsidRDefault="00D21FA1" w:rsidP="00D21FA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D21FA1">
              <w:rPr>
                <w:rFonts w:ascii="Times New Roman" w:hAnsi="Times New Roman"/>
                <w:b/>
                <w:sz w:val="24"/>
                <w:szCs w:val="24"/>
              </w:rPr>
              <w:t>4.</w:t>
            </w:r>
          </w:p>
        </w:tc>
        <w:tc>
          <w:tcPr>
            <w:tcW w:w="5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FA1" w:rsidRPr="00D21FA1" w:rsidRDefault="00D21FA1" w:rsidP="00D21FA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D21FA1">
              <w:rPr>
                <w:rFonts w:ascii="Times New Roman" w:hAnsi="Times New Roman"/>
                <w:b/>
                <w:sz w:val="24"/>
                <w:szCs w:val="24"/>
              </w:rPr>
              <w:t>Морфемика</w:t>
            </w:r>
            <w:proofErr w:type="spellEnd"/>
            <w:r w:rsidRPr="00D21FA1">
              <w:rPr>
                <w:rFonts w:ascii="Times New Roman" w:hAnsi="Times New Roman"/>
                <w:b/>
                <w:sz w:val="24"/>
                <w:szCs w:val="24"/>
              </w:rPr>
              <w:t xml:space="preserve"> и словообразование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1FA1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1FA1" w:rsidRPr="00D21FA1" w:rsidTr="00E57F42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FA1" w:rsidRPr="00D21FA1" w:rsidRDefault="00D21FA1" w:rsidP="00D21FA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D21FA1">
              <w:rPr>
                <w:rFonts w:ascii="Times New Roman" w:hAnsi="Times New Roman"/>
                <w:b/>
                <w:sz w:val="24"/>
                <w:szCs w:val="24"/>
              </w:rPr>
              <w:t>5.</w:t>
            </w:r>
          </w:p>
        </w:tc>
        <w:tc>
          <w:tcPr>
            <w:tcW w:w="5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FA1" w:rsidRPr="00D21FA1" w:rsidRDefault="00D21FA1" w:rsidP="00D21FA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D21FA1">
              <w:rPr>
                <w:rFonts w:ascii="Times New Roman" w:hAnsi="Times New Roman"/>
                <w:b/>
                <w:sz w:val="24"/>
                <w:szCs w:val="24"/>
              </w:rPr>
              <w:t xml:space="preserve">Морфология и орфография 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1FA1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1FA1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1FA1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21FA1" w:rsidRPr="00D21FA1" w:rsidTr="00E57F42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FA1" w:rsidRPr="00D21FA1" w:rsidRDefault="00D21FA1" w:rsidP="00D21FA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D21FA1">
              <w:rPr>
                <w:rFonts w:ascii="Times New Roman" w:hAnsi="Times New Roman"/>
                <w:b/>
                <w:sz w:val="24"/>
                <w:szCs w:val="24"/>
              </w:rPr>
              <w:t>7.</w:t>
            </w:r>
          </w:p>
        </w:tc>
        <w:tc>
          <w:tcPr>
            <w:tcW w:w="5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FA1" w:rsidRPr="00D21FA1" w:rsidRDefault="00D21FA1" w:rsidP="00D21FA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D21FA1">
              <w:rPr>
                <w:rFonts w:ascii="Times New Roman" w:hAnsi="Times New Roman"/>
                <w:b/>
                <w:sz w:val="24"/>
                <w:szCs w:val="24"/>
              </w:rPr>
              <w:t>Самостоятельные части речи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1FA1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1FA1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1FA1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1FA1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D21FA1" w:rsidRPr="00D21FA1" w:rsidTr="00E57F42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FA1" w:rsidRPr="00D21FA1" w:rsidRDefault="00D21FA1" w:rsidP="00D21FA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sz w:val="24"/>
                <w:szCs w:val="24"/>
              </w:rPr>
              <w:t>7.1.</w:t>
            </w:r>
          </w:p>
        </w:tc>
        <w:tc>
          <w:tcPr>
            <w:tcW w:w="5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FA1" w:rsidRPr="00D21FA1" w:rsidRDefault="00D21FA1" w:rsidP="00D21FA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sz w:val="24"/>
                <w:szCs w:val="24"/>
              </w:rPr>
              <w:t xml:space="preserve">Имя существительное 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1FA1" w:rsidRPr="00D21FA1" w:rsidTr="00E57F42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FA1" w:rsidRPr="00D21FA1" w:rsidRDefault="00D21FA1" w:rsidP="00D21FA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sz w:val="24"/>
                <w:szCs w:val="24"/>
              </w:rPr>
              <w:t>7.2.</w:t>
            </w:r>
          </w:p>
        </w:tc>
        <w:tc>
          <w:tcPr>
            <w:tcW w:w="5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FA1" w:rsidRPr="00D21FA1" w:rsidRDefault="00D21FA1" w:rsidP="00D21FA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sz w:val="24"/>
                <w:szCs w:val="24"/>
              </w:rPr>
              <w:t>Имя прилагательное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1FA1" w:rsidRPr="00D21FA1" w:rsidTr="00E57F42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FA1" w:rsidRPr="00D21FA1" w:rsidRDefault="00D21FA1" w:rsidP="00D21FA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sz w:val="24"/>
                <w:szCs w:val="24"/>
              </w:rPr>
              <w:t>7.3.</w:t>
            </w:r>
          </w:p>
        </w:tc>
        <w:tc>
          <w:tcPr>
            <w:tcW w:w="5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FA1" w:rsidRPr="00D21FA1" w:rsidRDefault="00D21FA1" w:rsidP="00D21FA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sz w:val="24"/>
                <w:szCs w:val="24"/>
              </w:rPr>
              <w:t>Имя числительное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21FA1" w:rsidRPr="00D21FA1" w:rsidTr="00E57F42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FA1" w:rsidRPr="00D21FA1" w:rsidRDefault="00D21FA1" w:rsidP="00D21FA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sz w:val="24"/>
                <w:szCs w:val="24"/>
              </w:rPr>
              <w:t>7.4.</w:t>
            </w:r>
          </w:p>
        </w:tc>
        <w:tc>
          <w:tcPr>
            <w:tcW w:w="5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FA1" w:rsidRPr="00D21FA1" w:rsidRDefault="00D21FA1" w:rsidP="00D21FA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sz w:val="24"/>
                <w:szCs w:val="24"/>
              </w:rPr>
              <w:t xml:space="preserve">Местоимение 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1FA1" w:rsidRPr="00D21FA1" w:rsidTr="00E57F42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FA1" w:rsidRPr="00D21FA1" w:rsidRDefault="00D21FA1" w:rsidP="00D21FA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sz w:val="24"/>
                <w:szCs w:val="24"/>
              </w:rPr>
              <w:t>7.5.</w:t>
            </w:r>
          </w:p>
        </w:tc>
        <w:tc>
          <w:tcPr>
            <w:tcW w:w="5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FA1" w:rsidRPr="00D21FA1" w:rsidRDefault="00D21FA1" w:rsidP="00D21FA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sz w:val="24"/>
                <w:szCs w:val="24"/>
              </w:rPr>
              <w:t xml:space="preserve">Глагол 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1FA1" w:rsidRPr="00D21FA1" w:rsidTr="00E57F42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FA1" w:rsidRPr="00D21FA1" w:rsidRDefault="00D21FA1" w:rsidP="00D21FA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sz w:val="24"/>
                <w:szCs w:val="24"/>
              </w:rPr>
              <w:t>7.6.</w:t>
            </w:r>
          </w:p>
        </w:tc>
        <w:tc>
          <w:tcPr>
            <w:tcW w:w="5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FA1" w:rsidRPr="00D21FA1" w:rsidRDefault="00D21FA1" w:rsidP="00D21FA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sz w:val="24"/>
                <w:szCs w:val="24"/>
              </w:rPr>
              <w:t xml:space="preserve">Причастие 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1FA1" w:rsidRPr="00D21FA1" w:rsidTr="00E57F42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FA1" w:rsidRPr="00D21FA1" w:rsidRDefault="00D21FA1" w:rsidP="00D21FA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sz w:val="24"/>
                <w:szCs w:val="24"/>
              </w:rPr>
              <w:t>7.7.</w:t>
            </w:r>
          </w:p>
        </w:tc>
        <w:tc>
          <w:tcPr>
            <w:tcW w:w="5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FA1" w:rsidRPr="00D21FA1" w:rsidRDefault="00D21FA1" w:rsidP="00D21FA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sz w:val="24"/>
                <w:szCs w:val="24"/>
              </w:rPr>
              <w:t xml:space="preserve">Деепричастие 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1FA1" w:rsidRPr="00D21FA1" w:rsidTr="00E57F42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FA1" w:rsidRPr="00D21FA1" w:rsidRDefault="00D21FA1" w:rsidP="00D21FA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sz w:val="24"/>
                <w:szCs w:val="24"/>
              </w:rPr>
              <w:t>7.8.</w:t>
            </w:r>
          </w:p>
        </w:tc>
        <w:tc>
          <w:tcPr>
            <w:tcW w:w="5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FA1" w:rsidRPr="00D21FA1" w:rsidRDefault="00D21FA1" w:rsidP="00D21FA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sz w:val="24"/>
                <w:szCs w:val="24"/>
              </w:rPr>
              <w:t>Наречие. Слова категории состояния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1FA1" w:rsidRPr="00D21FA1" w:rsidTr="00E57F42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FA1" w:rsidRPr="00D21FA1" w:rsidRDefault="00D21FA1" w:rsidP="00D21FA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D21FA1">
              <w:rPr>
                <w:rFonts w:ascii="Times New Roman" w:hAnsi="Times New Roman"/>
                <w:b/>
                <w:sz w:val="24"/>
                <w:szCs w:val="24"/>
              </w:rPr>
              <w:t>8.</w:t>
            </w:r>
          </w:p>
        </w:tc>
        <w:tc>
          <w:tcPr>
            <w:tcW w:w="5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FA1" w:rsidRPr="00D21FA1" w:rsidRDefault="00D21FA1" w:rsidP="00D21FA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D21FA1">
              <w:rPr>
                <w:rFonts w:ascii="Times New Roman" w:hAnsi="Times New Roman"/>
                <w:b/>
                <w:sz w:val="24"/>
                <w:szCs w:val="24"/>
              </w:rPr>
              <w:t>Служебные части речи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1FA1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1FA1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21FA1" w:rsidRPr="00D21FA1" w:rsidTr="00E57F42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FA1" w:rsidRPr="00D21FA1" w:rsidRDefault="00D21FA1" w:rsidP="00D21FA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sz w:val="24"/>
                <w:szCs w:val="24"/>
              </w:rPr>
              <w:t>8.1.</w:t>
            </w:r>
          </w:p>
        </w:tc>
        <w:tc>
          <w:tcPr>
            <w:tcW w:w="5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FA1" w:rsidRPr="00D21FA1" w:rsidRDefault="00D21FA1" w:rsidP="00D21FA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sz w:val="24"/>
                <w:szCs w:val="24"/>
              </w:rPr>
              <w:t>Предлог. Союзы и союзные слова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1FA1" w:rsidRPr="00D21FA1" w:rsidTr="00E57F42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FA1" w:rsidRPr="00D21FA1" w:rsidRDefault="00D21FA1" w:rsidP="00D21FA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sz w:val="24"/>
                <w:szCs w:val="24"/>
              </w:rPr>
              <w:t>8.2.</w:t>
            </w:r>
          </w:p>
        </w:tc>
        <w:tc>
          <w:tcPr>
            <w:tcW w:w="5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FA1" w:rsidRPr="00D21FA1" w:rsidRDefault="00D21FA1" w:rsidP="00D21FA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sz w:val="24"/>
                <w:szCs w:val="24"/>
              </w:rPr>
              <w:t xml:space="preserve">Междометие. Звукоподражательные слова 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1FA1" w:rsidRPr="00D21FA1" w:rsidTr="00E57F42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A1" w:rsidRPr="00D21FA1" w:rsidRDefault="00D21FA1" w:rsidP="00D21FA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FA1" w:rsidRPr="00D21FA1" w:rsidRDefault="00D21FA1" w:rsidP="00D21FA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D21FA1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1FA1">
              <w:rPr>
                <w:rFonts w:ascii="Times New Roman" w:hAnsi="Times New Roman"/>
                <w:b/>
                <w:sz w:val="24"/>
                <w:szCs w:val="24"/>
              </w:rPr>
              <w:t>35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1FA1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FA1" w:rsidRPr="00D21FA1" w:rsidRDefault="00D21FA1" w:rsidP="00D21FA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D21FA1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1FA1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</w:tbl>
    <w:p w:rsidR="00D21FA1" w:rsidRPr="00D21FA1" w:rsidRDefault="00D21FA1" w:rsidP="00D21FA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21FA1" w:rsidRPr="00D21FA1" w:rsidRDefault="00D21FA1" w:rsidP="00D21FA1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D21FA1" w:rsidRPr="00D21FA1" w:rsidRDefault="00D21FA1" w:rsidP="00D21FA1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D21FA1" w:rsidRPr="00D21FA1" w:rsidRDefault="00D21FA1" w:rsidP="00D21FA1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D21FA1" w:rsidRPr="00D21FA1" w:rsidRDefault="00D21FA1" w:rsidP="00D21FA1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D21FA1" w:rsidRPr="00D21FA1" w:rsidRDefault="00D21FA1" w:rsidP="00D21FA1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D21FA1" w:rsidRPr="00D21FA1" w:rsidRDefault="00D21FA1" w:rsidP="00D21FA1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D21FA1" w:rsidRPr="00D21FA1" w:rsidRDefault="00D21FA1" w:rsidP="00D21FA1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D21FA1" w:rsidRPr="00D21FA1" w:rsidRDefault="00D21FA1" w:rsidP="00D21FA1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D21FA1" w:rsidRPr="00D21FA1" w:rsidRDefault="00D21FA1" w:rsidP="00D21FA1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D21FA1">
        <w:rPr>
          <w:rFonts w:ascii="Times New Roman" w:hAnsi="Times New Roman"/>
          <w:b/>
          <w:color w:val="000000"/>
          <w:sz w:val="24"/>
          <w:szCs w:val="24"/>
        </w:rPr>
        <w:t>КАЛЕНДАРНО-ТЕМАТИЧЕСКОЕ ПЛАНИРОВАНИЕ   10 класс</w:t>
      </w:r>
    </w:p>
    <w:p w:rsidR="00D21FA1" w:rsidRPr="00D21FA1" w:rsidRDefault="00D21FA1" w:rsidP="00D21FA1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tbl>
      <w:tblPr>
        <w:tblW w:w="13699" w:type="dxa"/>
        <w:jc w:val="center"/>
        <w:tblInd w:w="-79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18"/>
        <w:gridCol w:w="7661"/>
        <w:gridCol w:w="1502"/>
        <w:gridCol w:w="1479"/>
        <w:gridCol w:w="1939"/>
      </w:tblGrid>
      <w:tr w:rsidR="00D21FA1" w:rsidRPr="00D21FA1" w:rsidTr="00E57F42">
        <w:trPr>
          <w:jc w:val="center"/>
        </w:trPr>
        <w:tc>
          <w:tcPr>
            <w:tcW w:w="1118" w:type="dxa"/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1FA1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7661" w:type="dxa"/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1FA1">
              <w:rPr>
                <w:rFonts w:ascii="Times New Roman" w:hAnsi="Times New Roman"/>
                <w:b/>
                <w:sz w:val="24"/>
                <w:szCs w:val="24"/>
              </w:rPr>
              <w:t xml:space="preserve">Тема урока </w:t>
            </w:r>
          </w:p>
        </w:tc>
        <w:tc>
          <w:tcPr>
            <w:tcW w:w="1502" w:type="dxa"/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1FA1">
              <w:rPr>
                <w:rFonts w:ascii="Times New Roman" w:hAnsi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1479" w:type="dxa"/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1FA1">
              <w:rPr>
                <w:rFonts w:ascii="Times New Roman" w:hAnsi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1939" w:type="dxa"/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1FA1">
              <w:rPr>
                <w:rFonts w:ascii="Times New Roman" w:hAnsi="Times New Roman"/>
                <w:b/>
                <w:sz w:val="24"/>
                <w:szCs w:val="24"/>
              </w:rPr>
              <w:t>Элементы содержания (для учащихся с ОВЗ)</w:t>
            </w:r>
          </w:p>
        </w:tc>
      </w:tr>
      <w:tr w:rsidR="00D21FA1" w:rsidRPr="00D21FA1" w:rsidTr="00E57F42">
        <w:trPr>
          <w:jc w:val="center"/>
        </w:trPr>
        <w:tc>
          <w:tcPr>
            <w:tcW w:w="13699" w:type="dxa"/>
            <w:gridSpan w:val="5"/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b/>
                <w:sz w:val="24"/>
                <w:szCs w:val="24"/>
              </w:rPr>
              <w:t xml:space="preserve">Введение    2 ч  </w:t>
            </w:r>
          </w:p>
        </w:tc>
      </w:tr>
      <w:tr w:rsidR="00D21FA1" w:rsidRPr="00D21FA1" w:rsidTr="00E57F42">
        <w:trPr>
          <w:jc w:val="center"/>
        </w:trPr>
        <w:tc>
          <w:tcPr>
            <w:tcW w:w="1118" w:type="dxa"/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7661" w:type="dxa"/>
            <w:shd w:val="clear" w:color="auto" w:fill="auto"/>
          </w:tcPr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D21FA1">
              <w:rPr>
                <w:rFonts w:ascii="Times New Roman" w:hAnsi="Times New Roman"/>
                <w:sz w:val="24"/>
                <w:szCs w:val="20"/>
              </w:rPr>
              <w:t>Русский язык среди языков мира. Богатство и выразительность русского языка. Русские писатели о выразительности русского языка.</w:t>
            </w:r>
          </w:p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D21FA1">
              <w:rPr>
                <w:rFonts w:ascii="Times New Roman" w:hAnsi="Times New Roman"/>
                <w:sz w:val="24"/>
                <w:szCs w:val="20"/>
              </w:rPr>
              <w:t>Русский язык как государственный язык Российской Федерации и язык межнационального общения народов России.</w:t>
            </w:r>
          </w:p>
        </w:tc>
        <w:tc>
          <w:tcPr>
            <w:tcW w:w="1502" w:type="dxa"/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79" w:type="dxa"/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9" w:type="dxa"/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1FA1" w:rsidRPr="00D21FA1" w:rsidTr="00E57F42">
        <w:trPr>
          <w:jc w:val="center"/>
        </w:trPr>
        <w:tc>
          <w:tcPr>
            <w:tcW w:w="1118" w:type="dxa"/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7661" w:type="dxa"/>
            <w:shd w:val="clear" w:color="auto" w:fill="auto"/>
          </w:tcPr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D21FA1">
              <w:rPr>
                <w:rFonts w:ascii="Times New Roman" w:hAnsi="Times New Roman"/>
                <w:sz w:val="24"/>
                <w:szCs w:val="20"/>
              </w:rPr>
              <w:t>Русский язык как один из мировых языков.</w:t>
            </w:r>
          </w:p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D21FA1">
              <w:rPr>
                <w:rFonts w:ascii="Times New Roman" w:hAnsi="Times New Roman"/>
                <w:sz w:val="24"/>
                <w:szCs w:val="20"/>
              </w:rPr>
              <w:t>Литературный язык как высшая форма существования национального языка.</w:t>
            </w:r>
          </w:p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D21FA1">
              <w:rPr>
                <w:rFonts w:ascii="Times New Roman" w:hAnsi="Times New Roman"/>
                <w:sz w:val="24"/>
                <w:szCs w:val="20"/>
              </w:rPr>
              <w:t>Понятие нормы литературного языка. Типы норм литературного языка. Норма и культура речи.</w:t>
            </w:r>
          </w:p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D21FA1">
              <w:rPr>
                <w:rFonts w:ascii="Times New Roman" w:hAnsi="Times New Roman"/>
                <w:sz w:val="24"/>
                <w:szCs w:val="20"/>
              </w:rPr>
              <w:t>Понятие о функциональных разновидностях (стилях); основные функциональные стили современного русского литературного языка.</w:t>
            </w:r>
          </w:p>
          <w:p w:rsidR="00D21FA1" w:rsidRPr="00D21FA1" w:rsidRDefault="00D21FA1" w:rsidP="00D21F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2" w:type="dxa"/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79" w:type="dxa"/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9" w:type="dxa"/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1FA1" w:rsidRPr="00D21FA1" w:rsidTr="00E57F42">
        <w:trPr>
          <w:jc w:val="center"/>
        </w:trPr>
        <w:tc>
          <w:tcPr>
            <w:tcW w:w="13699" w:type="dxa"/>
            <w:gridSpan w:val="5"/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Лексика. Фразеология. Лексикография.    6 ч</w:t>
            </w:r>
          </w:p>
        </w:tc>
      </w:tr>
      <w:tr w:rsidR="00D21FA1" w:rsidRPr="00D21FA1" w:rsidTr="00E57F42">
        <w:trPr>
          <w:trHeight w:val="425"/>
          <w:jc w:val="center"/>
        </w:trPr>
        <w:tc>
          <w:tcPr>
            <w:tcW w:w="1118" w:type="dxa"/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7661" w:type="dxa"/>
            <w:shd w:val="clear" w:color="auto" w:fill="auto"/>
          </w:tcPr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sz w:val="24"/>
                <w:szCs w:val="24"/>
              </w:rPr>
              <w:t>Основные понятия и основные единицы лексики и фразеологии.</w:t>
            </w:r>
          </w:p>
        </w:tc>
        <w:tc>
          <w:tcPr>
            <w:tcW w:w="1502" w:type="dxa"/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79" w:type="dxa"/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9" w:type="dxa"/>
            <w:shd w:val="clear" w:color="auto" w:fill="auto"/>
          </w:tcPr>
          <w:p w:rsidR="00D21FA1" w:rsidRPr="00D21FA1" w:rsidRDefault="00D21FA1" w:rsidP="00D21FA1">
            <w:pPr>
              <w:shd w:val="clear" w:color="auto" w:fill="FFFFFF"/>
              <w:spacing w:before="150"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21FA1" w:rsidRPr="00D21FA1" w:rsidTr="00E57F42">
        <w:trPr>
          <w:trHeight w:val="412"/>
          <w:jc w:val="center"/>
        </w:trPr>
        <w:tc>
          <w:tcPr>
            <w:tcW w:w="1118" w:type="dxa"/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7661" w:type="dxa"/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sz w:val="24"/>
                <w:szCs w:val="24"/>
              </w:rPr>
              <w:t>Слово и его значение. Однозначность и многозначность слов. Изобразительно-выразительные средства русского языка.</w:t>
            </w:r>
          </w:p>
        </w:tc>
        <w:tc>
          <w:tcPr>
            <w:tcW w:w="1502" w:type="dxa"/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79" w:type="dxa"/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9" w:type="dxa"/>
            <w:shd w:val="clear" w:color="auto" w:fill="auto"/>
          </w:tcPr>
          <w:p w:rsidR="00D21FA1" w:rsidRPr="00D21FA1" w:rsidRDefault="00D21FA1" w:rsidP="00D21FA1">
            <w:pPr>
              <w:shd w:val="clear" w:color="auto" w:fill="FFFFFF"/>
              <w:spacing w:before="150"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D21FA1" w:rsidRPr="00D21FA1" w:rsidTr="00E57F42">
        <w:trPr>
          <w:trHeight w:val="392"/>
          <w:jc w:val="center"/>
        </w:trPr>
        <w:tc>
          <w:tcPr>
            <w:tcW w:w="1118" w:type="dxa"/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7661" w:type="dxa"/>
            <w:shd w:val="clear" w:color="auto" w:fill="auto"/>
          </w:tcPr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sz w:val="24"/>
                <w:szCs w:val="24"/>
              </w:rPr>
              <w:t xml:space="preserve">Омонимы и их употребление. Паронимы и их употребление. Синонимы и их употребление. Антонимы и их употребление. </w:t>
            </w:r>
          </w:p>
        </w:tc>
        <w:tc>
          <w:tcPr>
            <w:tcW w:w="1502" w:type="dxa"/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79" w:type="dxa"/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9" w:type="dxa"/>
            <w:shd w:val="clear" w:color="auto" w:fill="auto"/>
          </w:tcPr>
          <w:p w:rsidR="00D21FA1" w:rsidRPr="00D21FA1" w:rsidRDefault="00D21FA1" w:rsidP="00D21FA1">
            <w:pPr>
              <w:shd w:val="clear" w:color="auto" w:fill="FFFFFF"/>
              <w:spacing w:before="150"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21FA1" w:rsidRPr="00D21FA1" w:rsidTr="00E57F42">
        <w:trPr>
          <w:jc w:val="center"/>
        </w:trPr>
        <w:tc>
          <w:tcPr>
            <w:tcW w:w="1118" w:type="dxa"/>
            <w:tcBorders>
              <w:bottom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7661" w:type="dxa"/>
            <w:tcBorders>
              <w:bottom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sz w:val="24"/>
                <w:szCs w:val="24"/>
              </w:rPr>
              <w:t>Происхождение лексики современного русского языка. Лексика общеупотребительная и лексика, имеющая ограниченную сферу употребления. Употребление устаревшей лексики и неологизмов.</w:t>
            </w:r>
          </w:p>
        </w:tc>
        <w:tc>
          <w:tcPr>
            <w:tcW w:w="1502" w:type="dxa"/>
            <w:tcBorders>
              <w:bottom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keepNext/>
              <w:keepLines/>
              <w:shd w:val="clear" w:color="auto" w:fill="FAFAF6"/>
              <w:spacing w:after="0" w:line="240" w:lineRule="auto"/>
              <w:outlineLvl w:val="1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D21FA1" w:rsidRPr="00D21FA1" w:rsidTr="00E57F42">
        <w:trPr>
          <w:jc w:val="center"/>
        </w:trPr>
        <w:tc>
          <w:tcPr>
            <w:tcW w:w="1118" w:type="dxa"/>
            <w:tcBorders>
              <w:bottom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7661" w:type="dxa"/>
            <w:tcBorders>
              <w:bottom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sz w:val="24"/>
                <w:szCs w:val="24"/>
              </w:rPr>
              <w:t>Фразеология. Фразеологические единицы и их употребление. Лексикография.</w:t>
            </w:r>
          </w:p>
        </w:tc>
        <w:tc>
          <w:tcPr>
            <w:tcW w:w="1502" w:type="dxa"/>
            <w:tcBorders>
              <w:bottom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keepNext/>
              <w:keepLines/>
              <w:shd w:val="clear" w:color="auto" w:fill="FAFAF6"/>
              <w:spacing w:after="0" w:line="240" w:lineRule="auto"/>
              <w:outlineLvl w:val="1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D21FA1" w:rsidRPr="00D21FA1" w:rsidTr="00E57F42">
        <w:trPr>
          <w:jc w:val="center"/>
        </w:trPr>
        <w:tc>
          <w:tcPr>
            <w:tcW w:w="1118" w:type="dxa"/>
            <w:tcBorders>
              <w:bottom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7661" w:type="dxa"/>
            <w:tcBorders>
              <w:bottom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sz w:val="24"/>
                <w:szCs w:val="24"/>
              </w:rPr>
              <w:t>Контрольная работа по теме «Лексика»</w:t>
            </w:r>
          </w:p>
        </w:tc>
        <w:tc>
          <w:tcPr>
            <w:tcW w:w="1502" w:type="dxa"/>
            <w:tcBorders>
              <w:bottom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keepNext/>
              <w:keepLines/>
              <w:shd w:val="clear" w:color="auto" w:fill="FAFAF6"/>
              <w:spacing w:after="0" w:line="240" w:lineRule="auto"/>
              <w:outlineLvl w:val="1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D21FA1" w:rsidRPr="00D21FA1" w:rsidTr="00E57F42">
        <w:trPr>
          <w:jc w:val="center"/>
        </w:trPr>
        <w:tc>
          <w:tcPr>
            <w:tcW w:w="13699" w:type="dxa"/>
            <w:gridSpan w:val="5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keepNext/>
              <w:keepLines/>
              <w:shd w:val="clear" w:color="auto" w:fill="FAFAF6"/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21FA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Фонетика. Графика. Орфоэпия.    3ч</w:t>
            </w:r>
          </w:p>
        </w:tc>
      </w:tr>
      <w:tr w:rsidR="00D21FA1" w:rsidRPr="00D21FA1" w:rsidTr="00E57F42">
        <w:trPr>
          <w:jc w:val="center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7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D21FA1">
              <w:rPr>
                <w:rFonts w:ascii="Times New Roman" w:hAnsi="Times New Roman"/>
                <w:sz w:val="24"/>
                <w:szCs w:val="20"/>
              </w:rPr>
              <w:t>Основные понятия фонетики, графики, орфоэпии.</w:t>
            </w:r>
          </w:p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D21FA1">
              <w:rPr>
                <w:rFonts w:ascii="Times New Roman" w:hAnsi="Times New Roman"/>
                <w:sz w:val="24"/>
                <w:szCs w:val="20"/>
              </w:rPr>
              <w:t xml:space="preserve">Звуки и буквы. Позиционные (фонетические) и исторические </w:t>
            </w:r>
            <w:r w:rsidRPr="00D21FA1">
              <w:rPr>
                <w:rFonts w:ascii="Times New Roman" w:hAnsi="Times New Roman"/>
                <w:sz w:val="24"/>
                <w:szCs w:val="20"/>
              </w:rPr>
              <w:lastRenderedPageBreak/>
              <w:t>чередования звуков.</w:t>
            </w:r>
          </w:p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D21FA1">
              <w:rPr>
                <w:rFonts w:ascii="Times New Roman" w:hAnsi="Times New Roman"/>
                <w:sz w:val="24"/>
                <w:szCs w:val="20"/>
              </w:rPr>
              <w:t>Фонетический разбор.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21FA1" w:rsidRPr="00D21FA1" w:rsidTr="00E57F42">
        <w:trPr>
          <w:jc w:val="center"/>
        </w:trPr>
        <w:tc>
          <w:tcPr>
            <w:tcW w:w="11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sz w:val="24"/>
                <w:szCs w:val="24"/>
              </w:rPr>
              <w:lastRenderedPageBreak/>
              <w:t>10.</w:t>
            </w:r>
          </w:p>
        </w:tc>
        <w:tc>
          <w:tcPr>
            <w:tcW w:w="766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sz w:val="24"/>
                <w:szCs w:val="20"/>
              </w:rPr>
              <w:t xml:space="preserve">Орфоэпия. </w:t>
            </w:r>
            <w:r w:rsidRPr="00D21FA1">
              <w:rPr>
                <w:rFonts w:ascii="Times New Roman" w:hAnsi="Times New Roman"/>
                <w:sz w:val="24"/>
                <w:szCs w:val="24"/>
              </w:rPr>
              <w:t xml:space="preserve">Основные правила произношения гласных и согласных звуков. Ударение. </w:t>
            </w:r>
          </w:p>
        </w:tc>
        <w:tc>
          <w:tcPr>
            <w:tcW w:w="15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1FA1" w:rsidRPr="00D21FA1" w:rsidTr="00E57F42">
        <w:trPr>
          <w:jc w:val="center"/>
        </w:trPr>
        <w:tc>
          <w:tcPr>
            <w:tcW w:w="11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766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sz w:val="24"/>
                <w:szCs w:val="24"/>
              </w:rPr>
              <w:t>Контрольная работа по теме «Фонетика»</w:t>
            </w:r>
          </w:p>
        </w:tc>
        <w:tc>
          <w:tcPr>
            <w:tcW w:w="15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21FA1" w:rsidRPr="00D21FA1" w:rsidTr="00E57F42">
        <w:trPr>
          <w:jc w:val="center"/>
        </w:trPr>
        <w:tc>
          <w:tcPr>
            <w:tcW w:w="13699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proofErr w:type="spellStart"/>
            <w:r w:rsidRPr="00D21FA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Морфемика</w:t>
            </w:r>
            <w:proofErr w:type="spellEnd"/>
            <w:r w:rsidRPr="00D21FA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и словообразование 2ч  + 1 ч </w:t>
            </w:r>
            <w:proofErr w:type="gramStart"/>
            <w:r w:rsidRPr="00D21FA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</w:t>
            </w:r>
            <w:proofErr w:type="gramEnd"/>
            <w:r w:rsidRPr="00D21FA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/Р</w:t>
            </w:r>
          </w:p>
        </w:tc>
      </w:tr>
      <w:tr w:rsidR="00D21FA1" w:rsidRPr="00D21FA1" w:rsidTr="00E57F42">
        <w:trPr>
          <w:jc w:val="center"/>
        </w:trPr>
        <w:tc>
          <w:tcPr>
            <w:tcW w:w="11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766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D21FA1">
              <w:rPr>
                <w:rFonts w:ascii="Times New Roman" w:hAnsi="Times New Roman"/>
                <w:sz w:val="24"/>
                <w:szCs w:val="20"/>
              </w:rPr>
              <w:t xml:space="preserve">Основные понятия </w:t>
            </w:r>
            <w:proofErr w:type="spellStart"/>
            <w:r w:rsidRPr="00D21FA1">
              <w:rPr>
                <w:rFonts w:ascii="Times New Roman" w:hAnsi="Times New Roman"/>
                <w:sz w:val="24"/>
                <w:szCs w:val="20"/>
              </w:rPr>
              <w:t>морфемики</w:t>
            </w:r>
            <w:proofErr w:type="spellEnd"/>
            <w:r w:rsidRPr="00D21FA1">
              <w:rPr>
                <w:rFonts w:ascii="Times New Roman" w:hAnsi="Times New Roman"/>
                <w:sz w:val="24"/>
                <w:szCs w:val="20"/>
              </w:rPr>
              <w:t xml:space="preserve"> и словообразования. Состав слова. Морфемы корневые и аффиксальные. Основа слова. Основы производные и непроизводные.</w:t>
            </w:r>
          </w:p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D21FA1">
              <w:rPr>
                <w:rFonts w:ascii="Times New Roman" w:hAnsi="Times New Roman"/>
                <w:sz w:val="24"/>
                <w:szCs w:val="20"/>
              </w:rPr>
              <w:t>Морфемный разбор слова.</w:t>
            </w:r>
          </w:p>
        </w:tc>
        <w:tc>
          <w:tcPr>
            <w:tcW w:w="15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21FA1" w:rsidRPr="00D21FA1" w:rsidTr="00E57F42">
        <w:trPr>
          <w:jc w:val="center"/>
        </w:trPr>
        <w:tc>
          <w:tcPr>
            <w:tcW w:w="11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766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D21FA1">
              <w:rPr>
                <w:rFonts w:ascii="Times New Roman" w:hAnsi="Times New Roman"/>
                <w:sz w:val="24"/>
                <w:szCs w:val="20"/>
              </w:rPr>
              <w:t>Словообразование. Морфологические способы словообразования. Понятие словообразовательной цепочки.</w:t>
            </w:r>
          </w:p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D21FA1">
              <w:rPr>
                <w:rFonts w:ascii="Times New Roman" w:hAnsi="Times New Roman"/>
                <w:sz w:val="24"/>
                <w:szCs w:val="20"/>
              </w:rPr>
              <w:t>Неморфологические способы словообразования.</w:t>
            </w:r>
          </w:p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D21FA1">
              <w:rPr>
                <w:rFonts w:ascii="Times New Roman" w:hAnsi="Times New Roman"/>
                <w:sz w:val="24"/>
                <w:szCs w:val="20"/>
              </w:rPr>
              <w:t>Словообразовательный разбор.</w:t>
            </w:r>
          </w:p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D21FA1">
              <w:rPr>
                <w:rFonts w:ascii="Times New Roman" w:hAnsi="Times New Roman"/>
                <w:sz w:val="24"/>
                <w:szCs w:val="20"/>
              </w:rPr>
              <w:t>Основные способы формообразования в современном русском языке.</w:t>
            </w:r>
          </w:p>
        </w:tc>
        <w:tc>
          <w:tcPr>
            <w:tcW w:w="15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21FA1" w:rsidRPr="00D21FA1" w:rsidTr="00E57F42">
        <w:trPr>
          <w:jc w:val="center"/>
        </w:trPr>
        <w:tc>
          <w:tcPr>
            <w:tcW w:w="11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766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D21FA1">
              <w:rPr>
                <w:rFonts w:ascii="Times New Roman" w:hAnsi="Times New Roman"/>
                <w:sz w:val="24"/>
              </w:rPr>
              <w:t>Р</w:t>
            </w:r>
            <w:proofErr w:type="gramEnd"/>
            <w:r w:rsidRPr="00D21FA1">
              <w:rPr>
                <w:rFonts w:ascii="Times New Roman" w:hAnsi="Times New Roman"/>
                <w:sz w:val="24"/>
              </w:rPr>
              <w:t xml:space="preserve">/Р Контрольное сочинение  </w:t>
            </w:r>
          </w:p>
        </w:tc>
        <w:tc>
          <w:tcPr>
            <w:tcW w:w="15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21FA1" w:rsidRPr="00D21FA1" w:rsidTr="00E57F42">
        <w:trPr>
          <w:jc w:val="center"/>
        </w:trPr>
        <w:tc>
          <w:tcPr>
            <w:tcW w:w="13699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Морфология и орфография   6 ч</w:t>
            </w:r>
          </w:p>
        </w:tc>
      </w:tr>
      <w:tr w:rsidR="00D21FA1" w:rsidRPr="00D21FA1" w:rsidTr="00E57F42">
        <w:trPr>
          <w:jc w:val="center"/>
        </w:trPr>
        <w:tc>
          <w:tcPr>
            <w:tcW w:w="11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766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D21FA1">
              <w:rPr>
                <w:rFonts w:ascii="Times New Roman" w:hAnsi="Times New Roman"/>
                <w:sz w:val="24"/>
                <w:szCs w:val="20"/>
              </w:rPr>
              <w:t>Основные понятия морфологии и орфографии. Взаимосвязь морфологии и орфографии.</w:t>
            </w:r>
          </w:p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D21FA1">
              <w:rPr>
                <w:rFonts w:ascii="Times New Roman" w:hAnsi="Times New Roman"/>
                <w:sz w:val="24"/>
                <w:szCs w:val="20"/>
              </w:rPr>
              <w:t>Принципы русской орфографии.</w:t>
            </w:r>
          </w:p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D21FA1">
              <w:rPr>
                <w:rFonts w:ascii="Times New Roman" w:hAnsi="Times New Roman"/>
                <w:sz w:val="24"/>
                <w:szCs w:val="20"/>
              </w:rPr>
              <w:t>Морфологический принцип как ведущий принцип русской орфографии. Фонетические, традиционные и дифференцирующие написания.</w:t>
            </w:r>
          </w:p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15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21FA1" w:rsidRPr="00D21FA1" w:rsidTr="00E57F42">
        <w:trPr>
          <w:jc w:val="center"/>
        </w:trPr>
        <w:tc>
          <w:tcPr>
            <w:tcW w:w="11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766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D21FA1">
              <w:rPr>
                <w:rFonts w:ascii="Times New Roman" w:hAnsi="Times New Roman"/>
                <w:sz w:val="24"/>
                <w:szCs w:val="20"/>
              </w:rPr>
              <w:t xml:space="preserve">Проверяемые и непроверяемые безударные гласные в </w:t>
            </w:r>
            <w:proofErr w:type="gramStart"/>
            <w:r w:rsidRPr="00D21FA1">
              <w:rPr>
                <w:rFonts w:ascii="Times New Roman" w:hAnsi="Times New Roman"/>
                <w:sz w:val="24"/>
                <w:szCs w:val="20"/>
              </w:rPr>
              <w:t>корне слова</w:t>
            </w:r>
            <w:proofErr w:type="gramEnd"/>
            <w:r w:rsidRPr="00D21FA1">
              <w:rPr>
                <w:rFonts w:ascii="Times New Roman" w:hAnsi="Times New Roman"/>
                <w:sz w:val="24"/>
                <w:szCs w:val="20"/>
              </w:rPr>
              <w:t>.</w:t>
            </w:r>
          </w:p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D21FA1">
              <w:rPr>
                <w:rFonts w:ascii="Times New Roman" w:hAnsi="Times New Roman"/>
                <w:sz w:val="24"/>
                <w:szCs w:val="20"/>
              </w:rPr>
              <w:t xml:space="preserve">Чередующиеся гласные в </w:t>
            </w:r>
            <w:proofErr w:type="gramStart"/>
            <w:r w:rsidRPr="00D21FA1">
              <w:rPr>
                <w:rFonts w:ascii="Times New Roman" w:hAnsi="Times New Roman"/>
                <w:sz w:val="24"/>
                <w:szCs w:val="20"/>
              </w:rPr>
              <w:t>корне слова</w:t>
            </w:r>
            <w:proofErr w:type="gramEnd"/>
            <w:r w:rsidRPr="00D21FA1">
              <w:rPr>
                <w:rFonts w:ascii="Times New Roman" w:hAnsi="Times New Roman"/>
                <w:sz w:val="24"/>
                <w:szCs w:val="20"/>
              </w:rPr>
              <w:t>.</w:t>
            </w:r>
          </w:p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5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21FA1" w:rsidRPr="00D21FA1" w:rsidTr="00E57F42">
        <w:trPr>
          <w:jc w:val="center"/>
        </w:trPr>
        <w:tc>
          <w:tcPr>
            <w:tcW w:w="11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766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D21FA1">
              <w:rPr>
                <w:rFonts w:ascii="Times New Roman" w:hAnsi="Times New Roman"/>
                <w:sz w:val="24"/>
              </w:rPr>
              <w:t>Контрольная работа за 1 полугодие</w:t>
            </w:r>
          </w:p>
        </w:tc>
        <w:tc>
          <w:tcPr>
            <w:tcW w:w="15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21FA1" w:rsidRPr="00D21FA1" w:rsidTr="00E57F42">
        <w:trPr>
          <w:jc w:val="center"/>
        </w:trPr>
        <w:tc>
          <w:tcPr>
            <w:tcW w:w="11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766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D21FA1">
              <w:rPr>
                <w:rFonts w:ascii="Times New Roman" w:hAnsi="Times New Roman"/>
                <w:sz w:val="24"/>
                <w:szCs w:val="20"/>
              </w:rPr>
              <w:t xml:space="preserve">Употребление гласных после шипящих. Употребление гласных после </w:t>
            </w:r>
            <w:r w:rsidRPr="00D21FA1">
              <w:rPr>
                <w:rFonts w:ascii="Times New Roman" w:hAnsi="Times New Roman"/>
                <w:i/>
                <w:iCs/>
                <w:sz w:val="24"/>
                <w:szCs w:val="20"/>
              </w:rPr>
              <w:t>Ц</w:t>
            </w:r>
            <w:r w:rsidRPr="00D21FA1">
              <w:rPr>
                <w:rFonts w:ascii="Times New Roman" w:hAnsi="Times New Roman"/>
                <w:sz w:val="24"/>
                <w:szCs w:val="20"/>
              </w:rPr>
              <w:t>.</w:t>
            </w:r>
          </w:p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D21FA1">
              <w:rPr>
                <w:rFonts w:ascii="Times New Roman" w:hAnsi="Times New Roman"/>
                <w:sz w:val="24"/>
                <w:szCs w:val="20"/>
              </w:rPr>
              <w:t>Правописание звонких и глухих согласных.</w:t>
            </w:r>
          </w:p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0"/>
              </w:rPr>
            </w:pPr>
            <w:r w:rsidRPr="00D21FA1">
              <w:rPr>
                <w:rFonts w:ascii="Times New Roman" w:hAnsi="Times New Roman"/>
                <w:sz w:val="24"/>
                <w:szCs w:val="20"/>
              </w:rPr>
              <w:t xml:space="preserve">Правописание непроизносимых согласных и сочетаний </w:t>
            </w:r>
            <w:r w:rsidRPr="00D21FA1">
              <w:rPr>
                <w:rFonts w:ascii="Times New Roman" w:hAnsi="Times New Roman"/>
                <w:i/>
                <w:iCs/>
                <w:sz w:val="24"/>
                <w:szCs w:val="20"/>
              </w:rPr>
              <w:t>СЧ, ЗЧ</w:t>
            </w:r>
            <w:proofErr w:type="gramStart"/>
            <w:r w:rsidRPr="00D21FA1">
              <w:rPr>
                <w:rFonts w:ascii="Times New Roman" w:hAnsi="Times New Roman"/>
                <w:i/>
                <w:iCs/>
                <w:sz w:val="24"/>
                <w:szCs w:val="20"/>
              </w:rPr>
              <w:t>,Ш</w:t>
            </w:r>
            <w:proofErr w:type="gramEnd"/>
            <w:r w:rsidRPr="00D21FA1">
              <w:rPr>
                <w:rFonts w:ascii="Times New Roman" w:hAnsi="Times New Roman"/>
                <w:i/>
                <w:iCs/>
                <w:sz w:val="24"/>
                <w:szCs w:val="20"/>
              </w:rPr>
              <w:t>Ч, ЖЧ, СТЧ, ЗДЧ</w:t>
            </w:r>
            <w:r w:rsidRPr="00D21FA1">
              <w:rPr>
                <w:rFonts w:ascii="Times New Roman" w:hAnsi="Times New Roman"/>
                <w:sz w:val="24"/>
                <w:szCs w:val="20"/>
              </w:rPr>
              <w:t>.</w:t>
            </w:r>
          </w:p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D21FA1">
              <w:rPr>
                <w:rFonts w:ascii="Times New Roman" w:hAnsi="Times New Roman"/>
                <w:sz w:val="24"/>
                <w:szCs w:val="20"/>
              </w:rPr>
              <w:t>Правописание двойных согласных.</w:t>
            </w:r>
          </w:p>
          <w:p w:rsidR="00D21FA1" w:rsidRPr="00D21FA1" w:rsidRDefault="00D21FA1" w:rsidP="00D21F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D21FA1">
              <w:rPr>
                <w:rFonts w:ascii="Times New Roman" w:hAnsi="Times New Roman"/>
                <w:i/>
                <w:sz w:val="24"/>
              </w:rPr>
              <w:t>ТЕСТ по орфографии</w:t>
            </w:r>
          </w:p>
        </w:tc>
        <w:tc>
          <w:tcPr>
            <w:tcW w:w="15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21FA1" w:rsidRPr="00D21FA1" w:rsidTr="00E57F42">
        <w:trPr>
          <w:jc w:val="center"/>
        </w:trPr>
        <w:tc>
          <w:tcPr>
            <w:tcW w:w="11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766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D21FA1">
              <w:rPr>
                <w:rFonts w:ascii="Times New Roman" w:hAnsi="Times New Roman"/>
                <w:sz w:val="24"/>
                <w:szCs w:val="20"/>
              </w:rPr>
              <w:t>Правописание гласных и согласных в приставках.</w:t>
            </w:r>
          </w:p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0"/>
              </w:rPr>
            </w:pPr>
            <w:r w:rsidRPr="00D21FA1">
              <w:rPr>
                <w:rFonts w:ascii="Times New Roman" w:hAnsi="Times New Roman"/>
                <w:sz w:val="24"/>
                <w:szCs w:val="20"/>
              </w:rPr>
              <w:t xml:space="preserve">Приставки </w:t>
            </w:r>
            <w:r w:rsidRPr="00D21FA1">
              <w:rPr>
                <w:rFonts w:ascii="Times New Roman" w:hAnsi="Times New Roman"/>
                <w:i/>
                <w:iCs/>
                <w:sz w:val="24"/>
                <w:szCs w:val="20"/>
              </w:rPr>
              <w:t xml:space="preserve">ПРЕ_ </w:t>
            </w:r>
            <w:r w:rsidRPr="00D21FA1">
              <w:rPr>
                <w:rFonts w:ascii="Times New Roman" w:hAnsi="Times New Roman"/>
                <w:sz w:val="24"/>
                <w:szCs w:val="20"/>
              </w:rPr>
              <w:t xml:space="preserve">и </w:t>
            </w:r>
            <w:proofErr w:type="gramStart"/>
            <w:r w:rsidRPr="00D21FA1">
              <w:rPr>
                <w:rFonts w:ascii="Times New Roman" w:hAnsi="Times New Roman"/>
                <w:i/>
                <w:iCs/>
                <w:sz w:val="24"/>
                <w:szCs w:val="20"/>
              </w:rPr>
              <w:t>ПРИ</w:t>
            </w:r>
            <w:proofErr w:type="gramEnd"/>
            <w:r w:rsidRPr="00D21FA1">
              <w:rPr>
                <w:rFonts w:ascii="Times New Roman" w:hAnsi="Times New Roman"/>
                <w:i/>
                <w:iCs/>
                <w:sz w:val="24"/>
                <w:szCs w:val="20"/>
              </w:rPr>
              <w:t>_.</w:t>
            </w:r>
          </w:p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D21FA1">
              <w:rPr>
                <w:rFonts w:ascii="Times New Roman" w:hAnsi="Times New Roman"/>
                <w:sz w:val="24"/>
                <w:szCs w:val="20"/>
              </w:rPr>
              <w:t xml:space="preserve">Гласные </w:t>
            </w:r>
            <w:r w:rsidRPr="00D21FA1">
              <w:rPr>
                <w:rFonts w:ascii="Times New Roman" w:hAnsi="Times New Roman"/>
                <w:i/>
                <w:iCs/>
                <w:sz w:val="24"/>
                <w:szCs w:val="20"/>
              </w:rPr>
              <w:t xml:space="preserve">И </w:t>
            </w:r>
            <w:proofErr w:type="spellStart"/>
            <w:r w:rsidRPr="00D21FA1">
              <w:rPr>
                <w:rFonts w:ascii="Times New Roman" w:hAnsi="Times New Roman"/>
                <w:sz w:val="24"/>
                <w:szCs w:val="20"/>
              </w:rPr>
              <w:t>и</w:t>
            </w:r>
            <w:proofErr w:type="spellEnd"/>
            <w:r w:rsidRPr="00D21FA1">
              <w:rPr>
                <w:rFonts w:ascii="Times New Roman" w:hAnsi="Times New Roman"/>
                <w:sz w:val="24"/>
                <w:szCs w:val="20"/>
              </w:rPr>
              <w:t xml:space="preserve"> </w:t>
            </w:r>
            <w:proofErr w:type="gramStart"/>
            <w:r w:rsidRPr="00D21FA1">
              <w:rPr>
                <w:rFonts w:ascii="Times New Roman" w:hAnsi="Times New Roman"/>
                <w:i/>
                <w:iCs/>
                <w:sz w:val="24"/>
                <w:szCs w:val="20"/>
              </w:rPr>
              <w:t>Ы</w:t>
            </w:r>
            <w:proofErr w:type="gramEnd"/>
            <w:r w:rsidRPr="00D21FA1">
              <w:rPr>
                <w:rFonts w:ascii="Times New Roman" w:hAnsi="Times New Roman"/>
                <w:i/>
                <w:iCs/>
                <w:sz w:val="24"/>
                <w:szCs w:val="20"/>
              </w:rPr>
              <w:t xml:space="preserve"> </w:t>
            </w:r>
            <w:r w:rsidRPr="00D21FA1">
              <w:rPr>
                <w:rFonts w:ascii="Times New Roman" w:hAnsi="Times New Roman"/>
                <w:sz w:val="24"/>
                <w:szCs w:val="20"/>
              </w:rPr>
              <w:t>после приставок.</w:t>
            </w:r>
          </w:p>
        </w:tc>
        <w:tc>
          <w:tcPr>
            <w:tcW w:w="15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21FA1" w:rsidRPr="00D21FA1" w:rsidTr="00E57F42">
        <w:trPr>
          <w:jc w:val="center"/>
        </w:trPr>
        <w:tc>
          <w:tcPr>
            <w:tcW w:w="11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sz w:val="24"/>
                <w:szCs w:val="24"/>
              </w:rPr>
              <w:lastRenderedPageBreak/>
              <w:t>20.</w:t>
            </w:r>
          </w:p>
        </w:tc>
        <w:tc>
          <w:tcPr>
            <w:tcW w:w="766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D21FA1">
              <w:rPr>
                <w:rFonts w:ascii="Times New Roman" w:hAnsi="Times New Roman"/>
                <w:sz w:val="24"/>
                <w:szCs w:val="20"/>
              </w:rPr>
              <w:t xml:space="preserve">Употребление </w:t>
            </w:r>
            <w:r w:rsidRPr="00D21FA1">
              <w:rPr>
                <w:rFonts w:ascii="Times New Roman" w:hAnsi="Times New Roman"/>
                <w:i/>
                <w:iCs/>
                <w:sz w:val="24"/>
                <w:szCs w:val="20"/>
              </w:rPr>
              <w:t xml:space="preserve">Ъ </w:t>
            </w:r>
            <w:r w:rsidRPr="00D21FA1">
              <w:rPr>
                <w:rFonts w:ascii="Times New Roman" w:hAnsi="Times New Roman"/>
                <w:sz w:val="24"/>
                <w:szCs w:val="20"/>
              </w:rPr>
              <w:t xml:space="preserve">и </w:t>
            </w:r>
            <w:r w:rsidRPr="00D21FA1">
              <w:rPr>
                <w:rFonts w:ascii="Times New Roman" w:hAnsi="Times New Roman"/>
                <w:i/>
                <w:iCs/>
                <w:sz w:val="24"/>
                <w:szCs w:val="20"/>
              </w:rPr>
              <w:t>Ь</w:t>
            </w:r>
            <w:r w:rsidRPr="00D21FA1">
              <w:rPr>
                <w:rFonts w:ascii="Times New Roman" w:hAnsi="Times New Roman"/>
                <w:sz w:val="24"/>
                <w:szCs w:val="20"/>
              </w:rPr>
              <w:t>.</w:t>
            </w:r>
          </w:p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D21FA1">
              <w:rPr>
                <w:rFonts w:ascii="Times New Roman" w:hAnsi="Times New Roman"/>
                <w:sz w:val="24"/>
                <w:szCs w:val="20"/>
              </w:rPr>
              <w:t>Употребление прописных и строчных букв.</w:t>
            </w:r>
          </w:p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D21FA1">
              <w:rPr>
                <w:rFonts w:ascii="Times New Roman" w:hAnsi="Times New Roman"/>
                <w:sz w:val="24"/>
                <w:szCs w:val="20"/>
              </w:rPr>
              <w:t>Правила переноса слов.</w:t>
            </w:r>
          </w:p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D21FA1">
              <w:rPr>
                <w:rFonts w:ascii="Times New Roman" w:hAnsi="Times New Roman"/>
                <w:sz w:val="24"/>
                <w:szCs w:val="20"/>
              </w:rPr>
              <w:t>Практическая работа «Орфографический анализ текста»</w:t>
            </w:r>
          </w:p>
        </w:tc>
        <w:tc>
          <w:tcPr>
            <w:tcW w:w="15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21FA1" w:rsidRPr="00D21FA1" w:rsidTr="00E57F42">
        <w:trPr>
          <w:jc w:val="center"/>
        </w:trPr>
        <w:tc>
          <w:tcPr>
            <w:tcW w:w="13699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Самостоятельные части речи</w:t>
            </w:r>
          </w:p>
        </w:tc>
      </w:tr>
      <w:tr w:rsidR="00D21FA1" w:rsidRPr="00D21FA1" w:rsidTr="00E57F42">
        <w:trPr>
          <w:jc w:val="center"/>
        </w:trPr>
        <w:tc>
          <w:tcPr>
            <w:tcW w:w="13699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Имя существительное 2 ч</w:t>
            </w:r>
          </w:p>
        </w:tc>
      </w:tr>
      <w:tr w:rsidR="00D21FA1" w:rsidRPr="00D21FA1" w:rsidTr="00E57F42">
        <w:trPr>
          <w:jc w:val="center"/>
        </w:trPr>
        <w:tc>
          <w:tcPr>
            <w:tcW w:w="11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766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D21FA1">
              <w:rPr>
                <w:rFonts w:ascii="Times New Roman" w:hAnsi="Times New Roman"/>
                <w:sz w:val="24"/>
                <w:szCs w:val="20"/>
              </w:rPr>
              <w:t>Имя существительное как часть речи. Лексико-грамматические разряды имен существительных.</w:t>
            </w:r>
          </w:p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D21FA1">
              <w:rPr>
                <w:rFonts w:ascii="Times New Roman" w:hAnsi="Times New Roman"/>
                <w:sz w:val="24"/>
                <w:szCs w:val="20"/>
              </w:rPr>
              <w:t>Род имен существительных. Распределение существительных по родам. Существительные общего рода. Определение и способы выражения рода несклоняемых имен существительных и аббревиатур.</w:t>
            </w:r>
          </w:p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D21FA1">
              <w:rPr>
                <w:rFonts w:ascii="Times New Roman" w:hAnsi="Times New Roman"/>
                <w:sz w:val="24"/>
                <w:szCs w:val="20"/>
              </w:rPr>
              <w:t>Число имен существительных.</w:t>
            </w:r>
          </w:p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D21FA1">
              <w:rPr>
                <w:rFonts w:ascii="Times New Roman" w:hAnsi="Times New Roman"/>
                <w:sz w:val="24"/>
                <w:szCs w:val="20"/>
              </w:rPr>
              <w:t>Падеж и склонение имен существительных.</w:t>
            </w:r>
          </w:p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D21FA1">
              <w:rPr>
                <w:rFonts w:ascii="Times New Roman" w:hAnsi="Times New Roman"/>
                <w:sz w:val="24"/>
                <w:szCs w:val="20"/>
              </w:rPr>
              <w:t>Морфологический разбор имен существительных.</w:t>
            </w:r>
          </w:p>
        </w:tc>
        <w:tc>
          <w:tcPr>
            <w:tcW w:w="15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21FA1" w:rsidRPr="00D21FA1" w:rsidTr="00E57F42">
        <w:trPr>
          <w:jc w:val="center"/>
        </w:trPr>
        <w:tc>
          <w:tcPr>
            <w:tcW w:w="11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766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D21FA1">
              <w:rPr>
                <w:rFonts w:ascii="Times New Roman" w:hAnsi="Times New Roman"/>
                <w:sz w:val="24"/>
                <w:szCs w:val="20"/>
              </w:rPr>
              <w:t>Правописание падежных окончаний имен существительных.</w:t>
            </w:r>
          </w:p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D21FA1">
              <w:rPr>
                <w:rFonts w:ascii="Times New Roman" w:hAnsi="Times New Roman"/>
                <w:sz w:val="24"/>
                <w:szCs w:val="20"/>
              </w:rPr>
              <w:t>Варианты падежных окончаний.</w:t>
            </w:r>
          </w:p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D21FA1">
              <w:rPr>
                <w:rFonts w:ascii="Times New Roman" w:hAnsi="Times New Roman"/>
                <w:sz w:val="24"/>
                <w:szCs w:val="20"/>
              </w:rPr>
              <w:t>Гласные в суффиксах имен существительных.</w:t>
            </w:r>
          </w:p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D21FA1">
              <w:rPr>
                <w:rFonts w:ascii="Times New Roman" w:hAnsi="Times New Roman"/>
                <w:sz w:val="24"/>
                <w:szCs w:val="20"/>
              </w:rPr>
              <w:t>Правописание сложных имен существительных. Составные наименования и их правописание.</w:t>
            </w:r>
          </w:p>
        </w:tc>
        <w:tc>
          <w:tcPr>
            <w:tcW w:w="15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21FA1" w:rsidRPr="00D21FA1" w:rsidTr="00E57F42">
        <w:trPr>
          <w:jc w:val="center"/>
        </w:trPr>
        <w:tc>
          <w:tcPr>
            <w:tcW w:w="13699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Имя прилагательное 2 ч </w:t>
            </w:r>
          </w:p>
        </w:tc>
      </w:tr>
      <w:tr w:rsidR="00D21FA1" w:rsidRPr="00D21FA1" w:rsidTr="00E57F42">
        <w:trPr>
          <w:jc w:val="center"/>
        </w:trPr>
        <w:tc>
          <w:tcPr>
            <w:tcW w:w="11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766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D21FA1">
              <w:rPr>
                <w:rFonts w:ascii="Times New Roman" w:hAnsi="Times New Roman"/>
                <w:sz w:val="24"/>
                <w:szCs w:val="20"/>
              </w:rPr>
              <w:t>Имя прилагательное как часть речи. Лексико-грамматические разряды имен прилагательных.</w:t>
            </w:r>
          </w:p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D21FA1">
              <w:rPr>
                <w:rFonts w:ascii="Times New Roman" w:hAnsi="Times New Roman"/>
                <w:sz w:val="24"/>
                <w:szCs w:val="20"/>
              </w:rPr>
              <w:t>Качественные прилагательные.</w:t>
            </w:r>
          </w:p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D21FA1">
              <w:rPr>
                <w:rFonts w:ascii="Times New Roman" w:hAnsi="Times New Roman"/>
                <w:sz w:val="24"/>
                <w:szCs w:val="20"/>
              </w:rPr>
              <w:t>Сравнительная и превосходная степени качественных прилагательных. Простая (синтетическая) и сложные (аналитические) формы степеней сравнения. Стилистические особенности простых и сложных форм степеней сравнения.</w:t>
            </w:r>
          </w:p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D21FA1">
              <w:rPr>
                <w:rFonts w:ascii="Times New Roman" w:hAnsi="Times New Roman"/>
                <w:sz w:val="24"/>
                <w:szCs w:val="20"/>
              </w:rPr>
              <w:t>Полные и краткие формы качественных прилагательных. Особенности образования и употребления кратких прилагательных. Синонимия кратких и полных форм в функции сказуемого; их семантические и стилистические особенности.</w:t>
            </w:r>
          </w:p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D21FA1">
              <w:rPr>
                <w:rFonts w:ascii="Times New Roman" w:hAnsi="Times New Roman"/>
                <w:sz w:val="24"/>
                <w:szCs w:val="20"/>
              </w:rPr>
              <w:t>Прилагательные относительные и притяжательные.</w:t>
            </w:r>
          </w:p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D21FA1">
              <w:rPr>
                <w:rFonts w:ascii="Times New Roman" w:hAnsi="Times New Roman"/>
                <w:sz w:val="24"/>
                <w:szCs w:val="20"/>
              </w:rPr>
              <w:t>Особенности образования и употребления притяжательных прилагательных.</w:t>
            </w:r>
          </w:p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D21FA1">
              <w:rPr>
                <w:rFonts w:ascii="Times New Roman" w:hAnsi="Times New Roman"/>
                <w:sz w:val="24"/>
                <w:szCs w:val="20"/>
              </w:rPr>
              <w:t>Переход прилагательных из одного разряда в другой.</w:t>
            </w:r>
          </w:p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D21FA1">
              <w:rPr>
                <w:rFonts w:ascii="Times New Roman" w:hAnsi="Times New Roman"/>
                <w:sz w:val="24"/>
                <w:szCs w:val="20"/>
              </w:rPr>
              <w:t>Морфологический разбор имен прилагательных.</w:t>
            </w:r>
          </w:p>
        </w:tc>
        <w:tc>
          <w:tcPr>
            <w:tcW w:w="15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21FA1" w:rsidRPr="00D21FA1" w:rsidTr="00E57F42">
        <w:trPr>
          <w:jc w:val="center"/>
        </w:trPr>
        <w:tc>
          <w:tcPr>
            <w:tcW w:w="11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766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D21FA1">
              <w:rPr>
                <w:rFonts w:ascii="Times New Roman" w:hAnsi="Times New Roman"/>
                <w:sz w:val="24"/>
                <w:szCs w:val="20"/>
              </w:rPr>
              <w:t>Правописание окончаний имен прилагательных.</w:t>
            </w:r>
          </w:p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D21FA1">
              <w:rPr>
                <w:rFonts w:ascii="Times New Roman" w:hAnsi="Times New Roman"/>
                <w:sz w:val="24"/>
                <w:szCs w:val="20"/>
              </w:rPr>
              <w:lastRenderedPageBreak/>
              <w:t>Склонение качественных и относительных прилагательных.</w:t>
            </w:r>
          </w:p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D21FA1">
              <w:rPr>
                <w:rFonts w:ascii="Times New Roman" w:hAnsi="Times New Roman"/>
                <w:sz w:val="24"/>
                <w:szCs w:val="20"/>
              </w:rPr>
              <w:t xml:space="preserve">Особенности склонения притяжательных прилагательных на </w:t>
            </w:r>
            <w:proofErr w:type="gramStart"/>
            <w:r w:rsidRPr="00D21FA1">
              <w:rPr>
                <w:rFonts w:ascii="Times New Roman" w:hAnsi="Times New Roman"/>
                <w:sz w:val="24"/>
                <w:szCs w:val="20"/>
              </w:rPr>
              <w:t>-</w:t>
            </w:r>
            <w:proofErr w:type="spellStart"/>
            <w:r w:rsidRPr="00D21FA1">
              <w:rPr>
                <w:rFonts w:ascii="Times New Roman" w:hAnsi="Times New Roman"/>
                <w:i/>
                <w:iCs/>
                <w:sz w:val="24"/>
                <w:szCs w:val="20"/>
              </w:rPr>
              <w:t>и</w:t>
            </w:r>
            <w:proofErr w:type="gramEnd"/>
            <w:r w:rsidRPr="00D21FA1">
              <w:rPr>
                <w:rFonts w:ascii="Times New Roman" w:hAnsi="Times New Roman"/>
                <w:i/>
                <w:iCs/>
                <w:sz w:val="24"/>
                <w:szCs w:val="20"/>
              </w:rPr>
              <w:t>й</w:t>
            </w:r>
            <w:proofErr w:type="spellEnd"/>
            <w:r w:rsidRPr="00D21FA1">
              <w:rPr>
                <w:rFonts w:ascii="Times New Roman" w:hAnsi="Times New Roman"/>
                <w:sz w:val="24"/>
                <w:szCs w:val="20"/>
              </w:rPr>
              <w:t>.</w:t>
            </w:r>
          </w:p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D21FA1">
              <w:rPr>
                <w:rFonts w:ascii="Times New Roman" w:hAnsi="Times New Roman"/>
                <w:sz w:val="24"/>
                <w:szCs w:val="20"/>
              </w:rPr>
              <w:t>Правописание суффиксов имен прилагательных.</w:t>
            </w:r>
          </w:p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D21FA1">
              <w:rPr>
                <w:rFonts w:ascii="Times New Roman" w:hAnsi="Times New Roman"/>
                <w:sz w:val="24"/>
                <w:szCs w:val="20"/>
              </w:rPr>
              <w:t xml:space="preserve">Правописание </w:t>
            </w:r>
            <w:r w:rsidRPr="00D21FA1">
              <w:rPr>
                <w:rFonts w:ascii="Times New Roman" w:hAnsi="Times New Roman"/>
                <w:i/>
                <w:iCs/>
                <w:sz w:val="24"/>
                <w:szCs w:val="20"/>
              </w:rPr>
              <w:t xml:space="preserve">Н </w:t>
            </w:r>
            <w:r w:rsidRPr="00D21FA1">
              <w:rPr>
                <w:rFonts w:ascii="Times New Roman" w:hAnsi="Times New Roman"/>
                <w:sz w:val="24"/>
                <w:szCs w:val="20"/>
              </w:rPr>
              <w:t xml:space="preserve">и </w:t>
            </w:r>
            <w:r w:rsidRPr="00D21FA1">
              <w:rPr>
                <w:rFonts w:ascii="Times New Roman" w:hAnsi="Times New Roman"/>
                <w:i/>
                <w:iCs/>
                <w:sz w:val="24"/>
                <w:szCs w:val="20"/>
              </w:rPr>
              <w:t xml:space="preserve">НН </w:t>
            </w:r>
            <w:r w:rsidRPr="00D21FA1">
              <w:rPr>
                <w:rFonts w:ascii="Times New Roman" w:hAnsi="Times New Roman"/>
                <w:sz w:val="24"/>
                <w:szCs w:val="20"/>
              </w:rPr>
              <w:t>в суффиксах имен прилагательных.</w:t>
            </w:r>
          </w:p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D21FA1">
              <w:rPr>
                <w:rFonts w:ascii="Times New Roman" w:hAnsi="Times New Roman"/>
                <w:sz w:val="24"/>
                <w:szCs w:val="20"/>
              </w:rPr>
              <w:t>Правописание сложных имен прилагательных.</w:t>
            </w:r>
          </w:p>
        </w:tc>
        <w:tc>
          <w:tcPr>
            <w:tcW w:w="15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21FA1" w:rsidRPr="00D21FA1" w:rsidTr="00E57F42">
        <w:trPr>
          <w:jc w:val="center"/>
        </w:trPr>
        <w:tc>
          <w:tcPr>
            <w:tcW w:w="13699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Имя числительное  2 ч</w:t>
            </w:r>
          </w:p>
        </w:tc>
      </w:tr>
      <w:tr w:rsidR="00D21FA1" w:rsidRPr="00D21FA1" w:rsidTr="00E57F42">
        <w:trPr>
          <w:jc w:val="center"/>
        </w:trPr>
        <w:tc>
          <w:tcPr>
            <w:tcW w:w="11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sz w:val="24"/>
                <w:szCs w:val="24"/>
              </w:rPr>
              <w:t>25.</w:t>
            </w:r>
          </w:p>
        </w:tc>
        <w:tc>
          <w:tcPr>
            <w:tcW w:w="766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D21FA1">
              <w:rPr>
                <w:rFonts w:ascii="Times New Roman" w:hAnsi="Times New Roman"/>
                <w:sz w:val="24"/>
                <w:szCs w:val="20"/>
              </w:rPr>
              <w:t>Имя числительное как часть речи. Лексико-грамматические разряды имен числительных. Простые, сложные и составные числительные.</w:t>
            </w:r>
          </w:p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D21FA1">
              <w:rPr>
                <w:rFonts w:ascii="Times New Roman" w:hAnsi="Times New Roman"/>
                <w:sz w:val="24"/>
                <w:szCs w:val="20"/>
              </w:rPr>
              <w:t>Морфологический разбор числительных.</w:t>
            </w:r>
          </w:p>
        </w:tc>
        <w:tc>
          <w:tcPr>
            <w:tcW w:w="15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21FA1" w:rsidRPr="00D21FA1" w:rsidTr="00E57F42">
        <w:trPr>
          <w:jc w:val="center"/>
        </w:trPr>
        <w:tc>
          <w:tcPr>
            <w:tcW w:w="11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sz w:val="24"/>
                <w:szCs w:val="24"/>
              </w:rPr>
              <w:t>26.</w:t>
            </w:r>
          </w:p>
        </w:tc>
        <w:tc>
          <w:tcPr>
            <w:tcW w:w="766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D21FA1">
              <w:rPr>
                <w:rFonts w:ascii="Times New Roman" w:hAnsi="Times New Roman"/>
                <w:sz w:val="24"/>
                <w:szCs w:val="20"/>
              </w:rPr>
              <w:t>Особенности склонения имен числительных.</w:t>
            </w:r>
          </w:p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D21FA1">
              <w:rPr>
                <w:rFonts w:ascii="Times New Roman" w:hAnsi="Times New Roman"/>
                <w:sz w:val="24"/>
                <w:szCs w:val="20"/>
              </w:rPr>
              <w:t>Правописание имен числительных.</w:t>
            </w:r>
          </w:p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D21FA1">
              <w:rPr>
                <w:rFonts w:ascii="Times New Roman" w:hAnsi="Times New Roman"/>
                <w:sz w:val="24"/>
                <w:szCs w:val="20"/>
              </w:rPr>
              <w:t>Употребление имен числительных в речи. Особенности употребления собирательных числительных.</w:t>
            </w:r>
          </w:p>
        </w:tc>
        <w:tc>
          <w:tcPr>
            <w:tcW w:w="15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21FA1" w:rsidRPr="00D21FA1" w:rsidTr="00E57F42">
        <w:trPr>
          <w:jc w:val="center"/>
        </w:trPr>
        <w:tc>
          <w:tcPr>
            <w:tcW w:w="11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766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color w:val="000000"/>
                <w:sz w:val="24"/>
                <w:szCs w:val="24"/>
              </w:rPr>
              <w:t>Контрольный  диктант с творческим заданием по теме «Правописание имён»</w:t>
            </w:r>
          </w:p>
        </w:tc>
        <w:tc>
          <w:tcPr>
            <w:tcW w:w="15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21FA1" w:rsidRPr="00D21FA1" w:rsidTr="00E57F42">
        <w:trPr>
          <w:jc w:val="center"/>
        </w:trPr>
        <w:tc>
          <w:tcPr>
            <w:tcW w:w="13699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Местоимение  1 ч</w:t>
            </w:r>
          </w:p>
        </w:tc>
      </w:tr>
      <w:tr w:rsidR="00D21FA1" w:rsidRPr="00D21FA1" w:rsidTr="00E57F42">
        <w:trPr>
          <w:jc w:val="center"/>
        </w:trPr>
        <w:tc>
          <w:tcPr>
            <w:tcW w:w="11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sz w:val="24"/>
                <w:szCs w:val="24"/>
              </w:rPr>
              <w:t>28.</w:t>
            </w:r>
          </w:p>
        </w:tc>
        <w:tc>
          <w:tcPr>
            <w:tcW w:w="766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sz w:val="24"/>
                <w:szCs w:val="24"/>
              </w:rPr>
              <w:t>Местоимение как часть речи. Разряды местоимений.</w:t>
            </w:r>
          </w:p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sz w:val="24"/>
                <w:szCs w:val="24"/>
              </w:rPr>
              <w:t>Значение, стилистические и грамматические особенности употребления местоимений.</w:t>
            </w:r>
          </w:p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sz w:val="24"/>
                <w:szCs w:val="24"/>
              </w:rPr>
              <w:t>Морфологический разбор местоимений.</w:t>
            </w:r>
          </w:p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sz w:val="24"/>
                <w:szCs w:val="24"/>
              </w:rPr>
              <w:t>Правописание местоимений.</w:t>
            </w:r>
          </w:p>
        </w:tc>
        <w:tc>
          <w:tcPr>
            <w:tcW w:w="15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21FA1" w:rsidRPr="00D21FA1" w:rsidTr="00E57F42">
        <w:trPr>
          <w:jc w:val="center"/>
        </w:trPr>
        <w:tc>
          <w:tcPr>
            <w:tcW w:w="13699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Глагол 1 ч</w:t>
            </w:r>
          </w:p>
        </w:tc>
      </w:tr>
      <w:tr w:rsidR="00D21FA1" w:rsidRPr="00D21FA1" w:rsidTr="00E57F42">
        <w:trPr>
          <w:jc w:val="center"/>
        </w:trPr>
        <w:tc>
          <w:tcPr>
            <w:tcW w:w="11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sz w:val="24"/>
                <w:szCs w:val="24"/>
              </w:rPr>
              <w:t>29.</w:t>
            </w:r>
          </w:p>
        </w:tc>
        <w:tc>
          <w:tcPr>
            <w:tcW w:w="766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D21FA1">
              <w:rPr>
                <w:rFonts w:ascii="Times New Roman" w:hAnsi="Times New Roman"/>
                <w:sz w:val="24"/>
                <w:szCs w:val="20"/>
              </w:rPr>
              <w:t>Глагол как часть речи. Основные грамматические категории и формы глагола.</w:t>
            </w:r>
          </w:p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D21FA1">
              <w:rPr>
                <w:rFonts w:ascii="Times New Roman" w:hAnsi="Times New Roman"/>
                <w:sz w:val="24"/>
                <w:szCs w:val="20"/>
              </w:rPr>
              <w:t>Инфинитив как начальная форма глагола.</w:t>
            </w:r>
          </w:p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D21FA1">
              <w:rPr>
                <w:rFonts w:ascii="Times New Roman" w:hAnsi="Times New Roman"/>
                <w:sz w:val="24"/>
                <w:szCs w:val="20"/>
              </w:rPr>
              <w:t>Категория вида русского глагола.</w:t>
            </w:r>
          </w:p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D21FA1">
              <w:rPr>
                <w:rFonts w:ascii="Times New Roman" w:hAnsi="Times New Roman"/>
                <w:sz w:val="24"/>
                <w:szCs w:val="20"/>
              </w:rPr>
              <w:t>Переходность/непереходность глагола.</w:t>
            </w:r>
          </w:p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D21FA1">
              <w:rPr>
                <w:rFonts w:ascii="Times New Roman" w:hAnsi="Times New Roman"/>
                <w:sz w:val="24"/>
                <w:szCs w:val="20"/>
              </w:rPr>
              <w:t>Возвратные глаголы.</w:t>
            </w:r>
          </w:p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D21FA1">
              <w:rPr>
                <w:rFonts w:ascii="Times New Roman" w:hAnsi="Times New Roman"/>
                <w:sz w:val="24"/>
                <w:szCs w:val="20"/>
              </w:rPr>
              <w:t>Категория наклонения глагола. Наклонение изъявительное, повелительное, сослагательное (условное).</w:t>
            </w:r>
          </w:p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D21FA1">
              <w:rPr>
                <w:rFonts w:ascii="Times New Roman" w:hAnsi="Times New Roman"/>
                <w:sz w:val="24"/>
                <w:szCs w:val="20"/>
              </w:rPr>
              <w:t>Категория времени глагола.</w:t>
            </w:r>
          </w:p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D21FA1">
              <w:rPr>
                <w:rFonts w:ascii="Times New Roman" w:hAnsi="Times New Roman"/>
                <w:sz w:val="24"/>
                <w:szCs w:val="20"/>
              </w:rPr>
              <w:t>Спряжение глагола.</w:t>
            </w:r>
          </w:p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D21FA1">
              <w:rPr>
                <w:rFonts w:ascii="Times New Roman" w:hAnsi="Times New Roman"/>
                <w:sz w:val="24"/>
                <w:szCs w:val="20"/>
              </w:rPr>
              <w:t>Две основы глагола. Формообразование глагола.</w:t>
            </w:r>
          </w:p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D21FA1">
              <w:rPr>
                <w:rFonts w:ascii="Times New Roman" w:hAnsi="Times New Roman"/>
                <w:sz w:val="24"/>
                <w:szCs w:val="20"/>
              </w:rPr>
              <w:t>Морфологический разбор глаголов.</w:t>
            </w:r>
          </w:p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D21FA1">
              <w:rPr>
                <w:rFonts w:ascii="Times New Roman" w:hAnsi="Times New Roman"/>
                <w:sz w:val="24"/>
                <w:szCs w:val="20"/>
              </w:rPr>
              <w:t>Правописание глаголов.</w:t>
            </w:r>
          </w:p>
        </w:tc>
        <w:tc>
          <w:tcPr>
            <w:tcW w:w="15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21FA1" w:rsidRPr="00D21FA1" w:rsidTr="00E57F42">
        <w:trPr>
          <w:jc w:val="center"/>
        </w:trPr>
        <w:tc>
          <w:tcPr>
            <w:tcW w:w="13699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Причастие 1 ч</w:t>
            </w:r>
          </w:p>
        </w:tc>
      </w:tr>
      <w:tr w:rsidR="00D21FA1" w:rsidRPr="00D21FA1" w:rsidTr="00E57F42">
        <w:trPr>
          <w:jc w:val="center"/>
        </w:trPr>
        <w:tc>
          <w:tcPr>
            <w:tcW w:w="11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sz w:val="24"/>
                <w:szCs w:val="24"/>
              </w:rPr>
              <w:t>30.</w:t>
            </w:r>
          </w:p>
        </w:tc>
        <w:tc>
          <w:tcPr>
            <w:tcW w:w="766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D21FA1">
              <w:rPr>
                <w:rFonts w:ascii="Times New Roman" w:hAnsi="Times New Roman"/>
                <w:sz w:val="24"/>
                <w:szCs w:val="20"/>
              </w:rPr>
              <w:t>Причастие как особая глагольная форма.</w:t>
            </w:r>
          </w:p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D21FA1">
              <w:rPr>
                <w:rFonts w:ascii="Times New Roman" w:hAnsi="Times New Roman"/>
                <w:sz w:val="24"/>
                <w:szCs w:val="20"/>
              </w:rPr>
              <w:lastRenderedPageBreak/>
              <w:t>Признаки глагола и прилагательного у причастий.</w:t>
            </w:r>
          </w:p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D21FA1">
              <w:rPr>
                <w:rFonts w:ascii="Times New Roman" w:hAnsi="Times New Roman"/>
                <w:sz w:val="24"/>
                <w:szCs w:val="20"/>
              </w:rPr>
              <w:t>Морфологический разбор причастий.</w:t>
            </w:r>
          </w:p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D21FA1">
              <w:rPr>
                <w:rFonts w:ascii="Times New Roman" w:hAnsi="Times New Roman"/>
                <w:sz w:val="24"/>
                <w:szCs w:val="20"/>
              </w:rPr>
              <w:t>Образование причастий.</w:t>
            </w:r>
          </w:p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D21FA1">
              <w:rPr>
                <w:rFonts w:ascii="Times New Roman" w:hAnsi="Times New Roman"/>
                <w:sz w:val="24"/>
                <w:szCs w:val="20"/>
              </w:rPr>
              <w:t>Правописание суффиксов причастий.</w:t>
            </w:r>
          </w:p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D21FA1">
              <w:rPr>
                <w:rFonts w:ascii="Times New Roman" w:hAnsi="Times New Roman"/>
                <w:i/>
                <w:iCs/>
                <w:sz w:val="24"/>
                <w:szCs w:val="20"/>
              </w:rPr>
              <w:t xml:space="preserve">Н </w:t>
            </w:r>
            <w:r w:rsidRPr="00D21FA1">
              <w:rPr>
                <w:rFonts w:ascii="Times New Roman" w:hAnsi="Times New Roman"/>
                <w:sz w:val="24"/>
                <w:szCs w:val="20"/>
              </w:rPr>
              <w:t xml:space="preserve">и </w:t>
            </w:r>
            <w:r w:rsidRPr="00D21FA1">
              <w:rPr>
                <w:rFonts w:ascii="Times New Roman" w:hAnsi="Times New Roman"/>
                <w:i/>
                <w:iCs/>
                <w:sz w:val="24"/>
                <w:szCs w:val="20"/>
              </w:rPr>
              <w:t xml:space="preserve">НН </w:t>
            </w:r>
            <w:r w:rsidRPr="00D21FA1">
              <w:rPr>
                <w:rFonts w:ascii="Times New Roman" w:hAnsi="Times New Roman"/>
                <w:sz w:val="24"/>
                <w:szCs w:val="20"/>
              </w:rPr>
              <w:t>в причастиях и отглагольных прилагательных.</w:t>
            </w:r>
          </w:p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D21FA1">
              <w:rPr>
                <w:rFonts w:ascii="Times New Roman" w:hAnsi="Times New Roman"/>
                <w:sz w:val="24"/>
                <w:szCs w:val="20"/>
              </w:rPr>
              <w:t>Переход причастий в прилагательные и существительные.</w:t>
            </w:r>
          </w:p>
        </w:tc>
        <w:tc>
          <w:tcPr>
            <w:tcW w:w="15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21FA1" w:rsidRPr="00D21FA1" w:rsidTr="00E57F42">
        <w:trPr>
          <w:jc w:val="center"/>
        </w:trPr>
        <w:tc>
          <w:tcPr>
            <w:tcW w:w="13699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Деепричастие  1ч</w:t>
            </w:r>
          </w:p>
        </w:tc>
      </w:tr>
      <w:tr w:rsidR="00D21FA1" w:rsidRPr="00D21FA1" w:rsidTr="00E57F42">
        <w:trPr>
          <w:jc w:val="center"/>
        </w:trPr>
        <w:tc>
          <w:tcPr>
            <w:tcW w:w="11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sz w:val="24"/>
                <w:szCs w:val="24"/>
              </w:rPr>
              <w:t>31.</w:t>
            </w:r>
          </w:p>
        </w:tc>
        <w:tc>
          <w:tcPr>
            <w:tcW w:w="766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D21FA1">
              <w:rPr>
                <w:rFonts w:ascii="Times New Roman" w:hAnsi="Times New Roman"/>
                <w:sz w:val="24"/>
                <w:szCs w:val="20"/>
              </w:rPr>
              <w:t>Деепричастие как особая глагольная форма.</w:t>
            </w:r>
          </w:p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D21FA1">
              <w:rPr>
                <w:rFonts w:ascii="Times New Roman" w:hAnsi="Times New Roman"/>
                <w:sz w:val="24"/>
                <w:szCs w:val="20"/>
              </w:rPr>
              <w:t>Образование деепричастий.</w:t>
            </w:r>
          </w:p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D21FA1">
              <w:rPr>
                <w:rFonts w:ascii="Times New Roman" w:hAnsi="Times New Roman"/>
                <w:sz w:val="24"/>
                <w:szCs w:val="20"/>
              </w:rPr>
              <w:t>Морфологический разбор деепричастий.</w:t>
            </w:r>
          </w:p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D21FA1">
              <w:rPr>
                <w:rFonts w:ascii="Times New Roman" w:hAnsi="Times New Roman"/>
                <w:sz w:val="24"/>
                <w:szCs w:val="20"/>
              </w:rPr>
              <w:t>Переход деепричастий в наречия и предлоги.</w:t>
            </w:r>
          </w:p>
        </w:tc>
        <w:tc>
          <w:tcPr>
            <w:tcW w:w="15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21FA1" w:rsidRPr="00D21FA1" w:rsidTr="00E57F42">
        <w:trPr>
          <w:jc w:val="center"/>
        </w:trPr>
        <w:tc>
          <w:tcPr>
            <w:tcW w:w="13699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Наречие.   Слова категории состояния   1 ч </w:t>
            </w:r>
          </w:p>
        </w:tc>
      </w:tr>
      <w:tr w:rsidR="00D21FA1" w:rsidRPr="00D21FA1" w:rsidTr="00E57F42">
        <w:trPr>
          <w:jc w:val="center"/>
        </w:trPr>
        <w:tc>
          <w:tcPr>
            <w:tcW w:w="11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sz w:val="24"/>
                <w:szCs w:val="24"/>
              </w:rPr>
              <w:t>32.</w:t>
            </w:r>
          </w:p>
        </w:tc>
        <w:tc>
          <w:tcPr>
            <w:tcW w:w="766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D21FA1">
              <w:rPr>
                <w:rFonts w:ascii="Times New Roman" w:hAnsi="Times New Roman"/>
                <w:sz w:val="24"/>
                <w:szCs w:val="20"/>
              </w:rPr>
              <w:t>Наречие как часть речи. Разряды наречий.</w:t>
            </w:r>
          </w:p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D21FA1">
              <w:rPr>
                <w:rFonts w:ascii="Times New Roman" w:hAnsi="Times New Roman"/>
                <w:sz w:val="24"/>
                <w:szCs w:val="20"/>
              </w:rPr>
              <w:t>Морфологический разбор наречий.</w:t>
            </w:r>
          </w:p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D21FA1">
              <w:rPr>
                <w:rFonts w:ascii="Times New Roman" w:hAnsi="Times New Roman"/>
                <w:sz w:val="24"/>
                <w:szCs w:val="20"/>
              </w:rPr>
              <w:t>Правописание наречий. Гласные на конце наречий. Наречия на шипящую. Отрицательные наречия. Слитное, раздельное и дефисное написание наречий.</w:t>
            </w:r>
          </w:p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D21FA1">
              <w:rPr>
                <w:rFonts w:ascii="Times New Roman" w:hAnsi="Times New Roman"/>
                <w:sz w:val="24"/>
                <w:szCs w:val="20"/>
              </w:rPr>
              <w:t xml:space="preserve"> Грамматические особенности слов категории состояния.</w:t>
            </w:r>
          </w:p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D21FA1">
              <w:rPr>
                <w:rFonts w:ascii="Times New Roman" w:hAnsi="Times New Roman"/>
                <w:sz w:val="24"/>
                <w:szCs w:val="20"/>
              </w:rPr>
              <w:t xml:space="preserve">Омонимия слов категории состояния, наречий на </w:t>
            </w:r>
            <w:proofErr w:type="gramStart"/>
            <w:r w:rsidRPr="00D21FA1">
              <w:rPr>
                <w:rFonts w:ascii="Times New Roman" w:hAnsi="Times New Roman"/>
                <w:sz w:val="24"/>
                <w:szCs w:val="20"/>
              </w:rPr>
              <w:t>-</w:t>
            </w:r>
            <w:r w:rsidRPr="00D21FA1">
              <w:rPr>
                <w:rFonts w:ascii="Times New Roman" w:hAnsi="Times New Roman"/>
                <w:i/>
                <w:iCs/>
                <w:sz w:val="24"/>
                <w:szCs w:val="20"/>
              </w:rPr>
              <w:t>о</w:t>
            </w:r>
            <w:proofErr w:type="gramEnd"/>
            <w:r w:rsidRPr="00D21FA1">
              <w:rPr>
                <w:rFonts w:ascii="Times New Roman" w:hAnsi="Times New Roman"/>
                <w:i/>
                <w:iCs/>
                <w:sz w:val="24"/>
                <w:szCs w:val="20"/>
              </w:rPr>
              <w:t xml:space="preserve">, _е </w:t>
            </w:r>
            <w:r w:rsidRPr="00D21FA1">
              <w:rPr>
                <w:rFonts w:ascii="Times New Roman" w:hAnsi="Times New Roman"/>
                <w:sz w:val="24"/>
                <w:szCs w:val="20"/>
              </w:rPr>
              <w:t>и кратких прилагательных ср. р. ед. ч.</w:t>
            </w:r>
          </w:p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D21FA1">
              <w:rPr>
                <w:rFonts w:ascii="Times New Roman" w:hAnsi="Times New Roman"/>
                <w:sz w:val="24"/>
                <w:szCs w:val="20"/>
              </w:rPr>
              <w:t>Морфологический разбор слов категории состояния.</w:t>
            </w:r>
          </w:p>
        </w:tc>
        <w:tc>
          <w:tcPr>
            <w:tcW w:w="15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21FA1" w:rsidRPr="00D21FA1" w:rsidTr="00E57F42">
        <w:trPr>
          <w:jc w:val="center"/>
        </w:trPr>
        <w:tc>
          <w:tcPr>
            <w:tcW w:w="13699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Служебные части речи</w:t>
            </w:r>
          </w:p>
        </w:tc>
      </w:tr>
      <w:tr w:rsidR="00D21FA1" w:rsidRPr="00D21FA1" w:rsidTr="00E57F42">
        <w:trPr>
          <w:jc w:val="center"/>
        </w:trPr>
        <w:tc>
          <w:tcPr>
            <w:tcW w:w="13699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Предлог. Союзы    </w:t>
            </w:r>
            <w:r w:rsidRPr="00D21FA1">
              <w:rPr>
                <w:rFonts w:ascii="Times New Roman" w:hAnsi="Times New Roman"/>
                <w:b/>
                <w:sz w:val="24"/>
                <w:szCs w:val="20"/>
              </w:rPr>
              <w:t>и союзные слова</w:t>
            </w:r>
            <w:r w:rsidRPr="00D21FA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1 ч</w:t>
            </w:r>
          </w:p>
        </w:tc>
      </w:tr>
      <w:tr w:rsidR="00D21FA1" w:rsidRPr="00D21FA1" w:rsidTr="00E57F42">
        <w:trPr>
          <w:jc w:val="center"/>
        </w:trPr>
        <w:tc>
          <w:tcPr>
            <w:tcW w:w="11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sz w:val="24"/>
                <w:szCs w:val="24"/>
              </w:rPr>
              <w:t>33.</w:t>
            </w:r>
          </w:p>
        </w:tc>
        <w:tc>
          <w:tcPr>
            <w:tcW w:w="766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D21FA1">
              <w:rPr>
                <w:rFonts w:ascii="Times New Roman" w:hAnsi="Times New Roman"/>
                <w:b/>
                <w:i/>
                <w:sz w:val="24"/>
              </w:rPr>
              <w:t>Орфографический практикум.</w:t>
            </w:r>
            <w:r w:rsidRPr="00D21FA1">
              <w:rPr>
                <w:rFonts w:ascii="Times New Roman" w:hAnsi="Times New Roman"/>
                <w:sz w:val="24"/>
              </w:rPr>
              <w:t xml:space="preserve">  </w:t>
            </w:r>
            <w:r w:rsidRPr="00D21FA1">
              <w:rPr>
                <w:rFonts w:ascii="Times New Roman" w:hAnsi="Times New Roman"/>
                <w:sz w:val="24"/>
                <w:szCs w:val="20"/>
              </w:rPr>
              <w:t>Предлог как служебная часть речи.</w:t>
            </w:r>
          </w:p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D21FA1">
              <w:rPr>
                <w:rFonts w:ascii="Times New Roman" w:hAnsi="Times New Roman"/>
                <w:sz w:val="24"/>
                <w:szCs w:val="20"/>
              </w:rPr>
              <w:t>Особенности употребления предлогов.</w:t>
            </w:r>
          </w:p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D21FA1">
              <w:rPr>
                <w:rFonts w:ascii="Times New Roman" w:hAnsi="Times New Roman"/>
                <w:sz w:val="24"/>
                <w:szCs w:val="20"/>
              </w:rPr>
              <w:t>Морфологический разбор предлогов.</w:t>
            </w:r>
          </w:p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D21FA1">
              <w:rPr>
                <w:rFonts w:ascii="Times New Roman" w:hAnsi="Times New Roman"/>
                <w:sz w:val="24"/>
                <w:szCs w:val="20"/>
              </w:rPr>
              <w:t>Правописание предлогов.</w:t>
            </w:r>
          </w:p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D21FA1">
              <w:rPr>
                <w:rFonts w:ascii="Times New Roman" w:hAnsi="Times New Roman"/>
                <w:sz w:val="24"/>
                <w:szCs w:val="20"/>
              </w:rPr>
              <w:t>Союз как служебная часть речи. Союзные слова.</w:t>
            </w:r>
          </w:p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D21FA1">
              <w:rPr>
                <w:rFonts w:ascii="Times New Roman" w:hAnsi="Times New Roman"/>
                <w:sz w:val="24"/>
                <w:szCs w:val="20"/>
              </w:rPr>
              <w:t>Классификация союзов по значению, употреблению, структуре.</w:t>
            </w:r>
          </w:p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D21FA1">
              <w:rPr>
                <w:rFonts w:ascii="Times New Roman" w:hAnsi="Times New Roman"/>
                <w:sz w:val="24"/>
                <w:szCs w:val="20"/>
              </w:rPr>
              <w:t>Подчинительные союзы и союзные слова.</w:t>
            </w:r>
          </w:p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D21FA1">
              <w:rPr>
                <w:rFonts w:ascii="Times New Roman" w:hAnsi="Times New Roman"/>
                <w:sz w:val="24"/>
                <w:szCs w:val="20"/>
              </w:rPr>
              <w:t>Морфологический разбор союзов.</w:t>
            </w:r>
          </w:p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D21FA1">
              <w:rPr>
                <w:rFonts w:ascii="Times New Roman" w:hAnsi="Times New Roman"/>
                <w:sz w:val="24"/>
                <w:szCs w:val="20"/>
              </w:rPr>
              <w:t>Правописание союзов.</w:t>
            </w:r>
          </w:p>
        </w:tc>
        <w:tc>
          <w:tcPr>
            <w:tcW w:w="15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21FA1" w:rsidRPr="00D21FA1" w:rsidTr="00E57F42">
        <w:trPr>
          <w:jc w:val="center"/>
        </w:trPr>
        <w:tc>
          <w:tcPr>
            <w:tcW w:w="13699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Частицы. Междометие. Звукоподражательные слова   2 ч</w:t>
            </w:r>
          </w:p>
        </w:tc>
      </w:tr>
      <w:tr w:rsidR="00D21FA1" w:rsidRPr="00D21FA1" w:rsidTr="00E57F42">
        <w:trPr>
          <w:jc w:val="center"/>
        </w:trPr>
        <w:tc>
          <w:tcPr>
            <w:tcW w:w="11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sz w:val="24"/>
                <w:szCs w:val="24"/>
              </w:rPr>
              <w:t>34.</w:t>
            </w:r>
          </w:p>
        </w:tc>
        <w:tc>
          <w:tcPr>
            <w:tcW w:w="766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D21FA1">
              <w:rPr>
                <w:rFonts w:ascii="Times New Roman" w:hAnsi="Times New Roman"/>
                <w:sz w:val="24"/>
                <w:szCs w:val="20"/>
              </w:rPr>
              <w:t>Частица как служебная часть речи.</w:t>
            </w:r>
          </w:p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D21FA1">
              <w:rPr>
                <w:rFonts w:ascii="Times New Roman" w:hAnsi="Times New Roman"/>
                <w:sz w:val="24"/>
                <w:szCs w:val="20"/>
              </w:rPr>
              <w:t>Разряды частиц.</w:t>
            </w:r>
          </w:p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D21FA1">
              <w:rPr>
                <w:rFonts w:ascii="Times New Roman" w:hAnsi="Times New Roman"/>
                <w:sz w:val="24"/>
                <w:szCs w:val="20"/>
              </w:rPr>
              <w:t>Морфологический разбор частиц.</w:t>
            </w:r>
          </w:p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D21FA1">
              <w:rPr>
                <w:rFonts w:ascii="Times New Roman" w:hAnsi="Times New Roman"/>
                <w:sz w:val="24"/>
                <w:szCs w:val="20"/>
              </w:rPr>
              <w:t xml:space="preserve">Правописание частиц. Раздельное и дефисное написание частиц. </w:t>
            </w:r>
            <w:r w:rsidRPr="00D21FA1">
              <w:rPr>
                <w:rFonts w:ascii="Times New Roman" w:hAnsi="Times New Roman"/>
                <w:sz w:val="24"/>
                <w:szCs w:val="20"/>
              </w:rPr>
              <w:lastRenderedPageBreak/>
              <w:t xml:space="preserve">Частицы </w:t>
            </w:r>
            <w:r w:rsidRPr="00D21FA1">
              <w:rPr>
                <w:rFonts w:ascii="Times New Roman" w:hAnsi="Times New Roman"/>
                <w:i/>
                <w:iCs/>
                <w:sz w:val="24"/>
                <w:szCs w:val="20"/>
              </w:rPr>
              <w:t xml:space="preserve">НЕ </w:t>
            </w:r>
            <w:r w:rsidRPr="00D21FA1">
              <w:rPr>
                <w:rFonts w:ascii="Times New Roman" w:hAnsi="Times New Roman"/>
                <w:sz w:val="24"/>
                <w:szCs w:val="20"/>
              </w:rPr>
              <w:t xml:space="preserve">и </w:t>
            </w:r>
            <w:r w:rsidRPr="00D21FA1">
              <w:rPr>
                <w:rFonts w:ascii="Times New Roman" w:hAnsi="Times New Roman"/>
                <w:i/>
                <w:iCs/>
                <w:sz w:val="24"/>
                <w:szCs w:val="20"/>
              </w:rPr>
              <w:t>НИ</w:t>
            </w:r>
            <w:r w:rsidRPr="00D21FA1">
              <w:rPr>
                <w:rFonts w:ascii="Times New Roman" w:hAnsi="Times New Roman"/>
                <w:sz w:val="24"/>
                <w:szCs w:val="20"/>
              </w:rPr>
              <w:t xml:space="preserve">, их значение и употребление. Слитное и раздельное написание </w:t>
            </w:r>
            <w:r w:rsidRPr="00D21FA1">
              <w:rPr>
                <w:rFonts w:ascii="Times New Roman" w:hAnsi="Times New Roman"/>
                <w:i/>
                <w:iCs/>
                <w:sz w:val="24"/>
                <w:szCs w:val="20"/>
              </w:rPr>
              <w:t xml:space="preserve">НЕ </w:t>
            </w:r>
            <w:r w:rsidRPr="00D21FA1">
              <w:rPr>
                <w:rFonts w:ascii="Times New Roman" w:hAnsi="Times New Roman"/>
                <w:sz w:val="24"/>
                <w:szCs w:val="20"/>
              </w:rPr>
              <w:t xml:space="preserve">и </w:t>
            </w:r>
            <w:r w:rsidRPr="00D21FA1">
              <w:rPr>
                <w:rFonts w:ascii="Times New Roman" w:hAnsi="Times New Roman"/>
                <w:i/>
                <w:iCs/>
                <w:sz w:val="24"/>
                <w:szCs w:val="20"/>
              </w:rPr>
              <w:t xml:space="preserve">НИ </w:t>
            </w:r>
            <w:r w:rsidRPr="00D21FA1">
              <w:rPr>
                <w:rFonts w:ascii="Times New Roman" w:hAnsi="Times New Roman"/>
                <w:sz w:val="24"/>
                <w:szCs w:val="20"/>
              </w:rPr>
              <w:t>с различными частями речи.</w:t>
            </w:r>
          </w:p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D21FA1">
              <w:rPr>
                <w:rFonts w:ascii="Times New Roman" w:hAnsi="Times New Roman"/>
                <w:sz w:val="24"/>
                <w:szCs w:val="20"/>
              </w:rPr>
              <w:t>Междометие как особый разряд слов. Звукоподражательные слова.</w:t>
            </w:r>
          </w:p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D21FA1">
              <w:rPr>
                <w:rFonts w:ascii="Times New Roman" w:hAnsi="Times New Roman"/>
                <w:sz w:val="24"/>
                <w:szCs w:val="20"/>
              </w:rPr>
              <w:t>Морфологический разбор междометий.</w:t>
            </w:r>
          </w:p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D21FA1">
              <w:rPr>
                <w:rFonts w:ascii="Times New Roman" w:hAnsi="Times New Roman"/>
                <w:sz w:val="24"/>
                <w:szCs w:val="20"/>
              </w:rPr>
              <w:t>Правописание междометий.</w:t>
            </w:r>
          </w:p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D21FA1">
              <w:rPr>
                <w:rFonts w:ascii="Times New Roman" w:hAnsi="Times New Roman"/>
                <w:sz w:val="24"/>
                <w:szCs w:val="20"/>
              </w:rPr>
              <w:t>Функционально-стилистические особенности употребления междометий.</w:t>
            </w:r>
          </w:p>
        </w:tc>
        <w:tc>
          <w:tcPr>
            <w:tcW w:w="15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21FA1" w:rsidRPr="00D21FA1" w:rsidTr="00E57F42">
        <w:trPr>
          <w:jc w:val="center"/>
        </w:trPr>
        <w:tc>
          <w:tcPr>
            <w:tcW w:w="11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sz w:val="24"/>
                <w:szCs w:val="24"/>
              </w:rPr>
              <w:lastRenderedPageBreak/>
              <w:t>35.</w:t>
            </w:r>
          </w:p>
        </w:tc>
        <w:tc>
          <w:tcPr>
            <w:tcW w:w="766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</w:rPr>
            </w:pPr>
            <w:r w:rsidRPr="00D21FA1">
              <w:rPr>
                <w:rFonts w:ascii="Times New Roman" w:hAnsi="Times New Roman"/>
                <w:b/>
                <w:i/>
                <w:sz w:val="24"/>
              </w:rPr>
              <w:t>Годовая контрольная работа</w:t>
            </w:r>
          </w:p>
        </w:tc>
        <w:tc>
          <w:tcPr>
            <w:tcW w:w="15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56"/>
          <w:szCs w:val="24"/>
        </w:rPr>
      </w:pP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56"/>
          <w:szCs w:val="24"/>
        </w:rPr>
      </w:pP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56"/>
          <w:szCs w:val="24"/>
        </w:rPr>
      </w:pP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56"/>
          <w:szCs w:val="24"/>
        </w:rPr>
      </w:pP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56"/>
          <w:szCs w:val="24"/>
        </w:rPr>
      </w:pP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56"/>
          <w:szCs w:val="24"/>
        </w:rPr>
      </w:pP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56"/>
          <w:szCs w:val="24"/>
        </w:rPr>
      </w:pP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56"/>
          <w:szCs w:val="24"/>
        </w:rPr>
      </w:pP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56"/>
          <w:szCs w:val="24"/>
        </w:rPr>
      </w:pP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56"/>
          <w:szCs w:val="24"/>
        </w:rPr>
      </w:pP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56"/>
          <w:szCs w:val="24"/>
        </w:rPr>
      </w:pP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56"/>
          <w:szCs w:val="24"/>
        </w:rPr>
      </w:pPr>
    </w:p>
    <w:p w:rsidR="00D21FA1" w:rsidRPr="00D21FA1" w:rsidRDefault="00D21FA1" w:rsidP="00D21FA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21FA1">
        <w:rPr>
          <w:rFonts w:ascii="Times New Roman" w:hAnsi="Times New Roman"/>
          <w:b/>
          <w:sz w:val="24"/>
          <w:szCs w:val="24"/>
        </w:rPr>
        <w:lastRenderedPageBreak/>
        <w:t>УЧЕБНО-ТЕМАТИЧЕСКИЙ ПЛАН   11 класс</w:t>
      </w:r>
    </w:p>
    <w:p w:rsidR="00D21FA1" w:rsidRPr="00D21FA1" w:rsidRDefault="00D21FA1" w:rsidP="00D21FA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21FA1" w:rsidRPr="00D21FA1" w:rsidRDefault="00D21FA1" w:rsidP="00D21FA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513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49"/>
        <w:gridCol w:w="5565"/>
        <w:gridCol w:w="1252"/>
        <w:gridCol w:w="1859"/>
        <w:gridCol w:w="1860"/>
        <w:gridCol w:w="1373"/>
        <w:gridCol w:w="2378"/>
      </w:tblGrid>
      <w:tr w:rsidR="00D21FA1" w:rsidRPr="00D21FA1" w:rsidTr="00E57F42">
        <w:tc>
          <w:tcPr>
            <w:tcW w:w="8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1FA1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  <w:proofErr w:type="gramStart"/>
            <w:r w:rsidRPr="00D21FA1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D21FA1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55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1FA1">
              <w:rPr>
                <w:rFonts w:ascii="Times New Roman" w:hAnsi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12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1FA1">
              <w:rPr>
                <w:rFonts w:ascii="Times New Roman" w:hAnsi="Times New Roman"/>
                <w:b/>
                <w:sz w:val="24"/>
                <w:szCs w:val="24"/>
              </w:rPr>
              <w:t>Всего часов</w:t>
            </w:r>
          </w:p>
        </w:tc>
        <w:tc>
          <w:tcPr>
            <w:tcW w:w="74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1FA1">
              <w:rPr>
                <w:rFonts w:ascii="Times New Roman" w:hAnsi="Times New Roman"/>
                <w:b/>
                <w:sz w:val="24"/>
                <w:szCs w:val="24"/>
              </w:rPr>
              <w:t xml:space="preserve">В том числе </w:t>
            </w:r>
            <w:proofErr w:type="gramStart"/>
            <w:r w:rsidRPr="00D21FA1">
              <w:rPr>
                <w:rFonts w:ascii="Times New Roman" w:hAnsi="Times New Roman"/>
                <w:b/>
                <w:sz w:val="24"/>
                <w:szCs w:val="24"/>
              </w:rPr>
              <w:t>на</w:t>
            </w:r>
            <w:proofErr w:type="gramEnd"/>
            <w:r w:rsidRPr="00D21FA1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</w:tr>
      <w:tr w:rsidR="00D21FA1" w:rsidRPr="00D21FA1" w:rsidTr="00E57F42">
        <w:tc>
          <w:tcPr>
            <w:tcW w:w="8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1FA1">
              <w:rPr>
                <w:rFonts w:ascii="Times New Roman" w:hAnsi="Times New Roman"/>
                <w:b/>
                <w:sz w:val="24"/>
                <w:szCs w:val="24"/>
              </w:rPr>
              <w:t>лабораторные, практические работы, сочинения, изложения, проверочные диктанты и др.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1FA1">
              <w:rPr>
                <w:rFonts w:ascii="Times New Roman" w:hAnsi="Times New Roman"/>
                <w:b/>
                <w:sz w:val="24"/>
                <w:szCs w:val="24"/>
              </w:rPr>
              <w:t>контрольные работы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1FA1">
              <w:rPr>
                <w:rFonts w:ascii="Times New Roman" w:hAnsi="Times New Roman"/>
                <w:b/>
                <w:sz w:val="24"/>
                <w:szCs w:val="24"/>
              </w:rPr>
              <w:t>развитие речи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1FA1">
              <w:rPr>
                <w:rFonts w:ascii="Times New Roman" w:hAnsi="Times New Roman"/>
                <w:b/>
                <w:sz w:val="24"/>
                <w:szCs w:val="24"/>
              </w:rPr>
              <w:t>самостоятельные работы учащихся, проектную, исследовательскую деятельность, экскурсии</w:t>
            </w:r>
          </w:p>
        </w:tc>
      </w:tr>
      <w:tr w:rsidR="00D21FA1" w:rsidRPr="00D21FA1" w:rsidTr="00E57F42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FA1" w:rsidRPr="00D21FA1" w:rsidRDefault="00D21FA1" w:rsidP="00D21FA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D21FA1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5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FA1" w:rsidRPr="00D21FA1" w:rsidRDefault="00D21FA1" w:rsidP="00D21FA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D21FA1">
              <w:rPr>
                <w:rFonts w:ascii="Times New Roman" w:hAnsi="Times New Roman"/>
                <w:b/>
                <w:sz w:val="24"/>
                <w:szCs w:val="24"/>
              </w:rPr>
              <w:t xml:space="preserve">Синтаксис и пунктуация 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1FA1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1FA1" w:rsidRPr="00D21FA1" w:rsidTr="00E57F42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FA1" w:rsidRPr="00D21FA1" w:rsidRDefault="00D21FA1" w:rsidP="00D21FA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D21FA1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</w:tc>
        <w:tc>
          <w:tcPr>
            <w:tcW w:w="5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FA1" w:rsidRPr="00D21FA1" w:rsidRDefault="00D21FA1" w:rsidP="00D21FA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D21FA1">
              <w:rPr>
                <w:rFonts w:ascii="Times New Roman" w:hAnsi="Times New Roman"/>
                <w:b/>
                <w:sz w:val="24"/>
                <w:szCs w:val="20"/>
              </w:rPr>
              <w:t>Употребление знаков препинания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1FA1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21FA1" w:rsidRPr="00D21FA1" w:rsidTr="00E57F42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FA1" w:rsidRPr="00D21FA1" w:rsidRDefault="00D21FA1" w:rsidP="00D21FA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D21FA1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</w:p>
        </w:tc>
        <w:tc>
          <w:tcPr>
            <w:tcW w:w="5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FA1" w:rsidRPr="00D21FA1" w:rsidRDefault="00D21FA1" w:rsidP="00D21FA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D21FA1">
              <w:rPr>
                <w:rFonts w:ascii="Times New Roman" w:hAnsi="Times New Roman"/>
                <w:b/>
                <w:sz w:val="24"/>
                <w:szCs w:val="24"/>
              </w:rPr>
              <w:t xml:space="preserve">Словосочетание  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1FA1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1FA1" w:rsidRPr="00D21FA1" w:rsidTr="00E57F42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FA1" w:rsidRPr="00D21FA1" w:rsidRDefault="00D21FA1" w:rsidP="00D21FA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D21FA1">
              <w:rPr>
                <w:rFonts w:ascii="Times New Roman" w:hAnsi="Times New Roman"/>
                <w:b/>
                <w:sz w:val="24"/>
                <w:szCs w:val="24"/>
              </w:rPr>
              <w:t>4.</w:t>
            </w:r>
          </w:p>
        </w:tc>
        <w:tc>
          <w:tcPr>
            <w:tcW w:w="5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FA1" w:rsidRPr="00D21FA1" w:rsidRDefault="00D21FA1" w:rsidP="00D21FA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D21FA1">
              <w:rPr>
                <w:rFonts w:ascii="Times New Roman" w:hAnsi="Times New Roman"/>
                <w:b/>
                <w:sz w:val="24"/>
                <w:szCs w:val="24"/>
              </w:rPr>
              <w:t xml:space="preserve">Предложение 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1FA1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1FA1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1FA1" w:rsidRPr="00D21FA1" w:rsidTr="00E57F42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FA1" w:rsidRPr="00D21FA1" w:rsidRDefault="00D21FA1" w:rsidP="00D21FA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D21FA1">
              <w:rPr>
                <w:rFonts w:ascii="Times New Roman" w:hAnsi="Times New Roman"/>
                <w:b/>
                <w:sz w:val="24"/>
                <w:szCs w:val="24"/>
              </w:rPr>
              <w:t>5.</w:t>
            </w:r>
          </w:p>
        </w:tc>
        <w:tc>
          <w:tcPr>
            <w:tcW w:w="5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FA1" w:rsidRPr="00D21FA1" w:rsidRDefault="00D21FA1" w:rsidP="00D21FA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D21FA1">
              <w:rPr>
                <w:rFonts w:ascii="Times New Roman" w:hAnsi="Times New Roman"/>
                <w:b/>
                <w:sz w:val="24"/>
                <w:szCs w:val="24"/>
              </w:rPr>
              <w:t xml:space="preserve">Простое предложение 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1FA1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1FA1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1FA1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21FA1" w:rsidRPr="00D21FA1" w:rsidTr="00E57F42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FA1" w:rsidRPr="00D21FA1" w:rsidRDefault="00D21FA1" w:rsidP="00D21FA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D21FA1">
              <w:rPr>
                <w:rFonts w:ascii="Times New Roman" w:hAnsi="Times New Roman"/>
                <w:b/>
                <w:sz w:val="24"/>
                <w:szCs w:val="24"/>
              </w:rPr>
              <w:t>7.</w:t>
            </w:r>
          </w:p>
        </w:tc>
        <w:tc>
          <w:tcPr>
            <w:tcW w:w="5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FA1" w:rsidRPr="00D21FA1" w:rsidRDefault="00D21FA1" w:rsidP="00D21FA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D21FA1">
              <w:rPr>
                <w:rFonts w:ascii="Times New Roman" w:hAnsi="Times New Roman"/>
                <w:b/>
                <w:sz w:val="24"/>
                <w:szCs w:val="24"/>
              </w:rPr>
              <w:t>Из истории русского языкознания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1FA1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1FA1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D21FA1" w:rsidRPr="00D21FA1" w:rsidTr="00E57F42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FA1" w:rsidRPr="00D21FA1" w:rsidRDefault="00D21FA1" w:rsidP="00D21FA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D21FA1">
              <w:rPr>
                <w:rFonts w:ascii="Times New Roman" w:hAnsi="Times New Roman"/>
                <w:b/>
                <w:sz w:val="24"/>
                <w:szCs w:val="24"/>
              </w:rPr>
              <w:t>8.</w:t>
            </w:r>
          </w:p>
        </w:tc>
        <w:tc>
          <w:tcPr>
            <w:tcW w:w="5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FA1" w:rsidRPr="00D21FA1" w:rsidRDefault="00D21FA1" w:rsidP="00D21FA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D21FA1">
              <w:rPr>
                <w:rFonts w:ascii="Times New Roman" w:hAnsi="Times New Roman"/>
                <w:b/>
                <w:sz w:val="24"/>
                <w:szCs w:val="24"/>
              </w:rPr>
              <w:t>Сложное предложение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1FA1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1FA1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1FA1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21FA1" w:rsidRPr="00D21FA1" w:rsidTr="00E57F42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FA1" w:rsidRPr="00D21FA1" w:rsidRDefault="00D21FA1" w:rsidP="00D21FA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D21FA1">
              <w:rPr>
                <w:rFonts w:ascii="Times New Roman" w:hAnsi="Times New Roman"/>
                <w:b/>
                <w:sz w:val="24"/>
                <w:szCs w:val="24"/>
              </w:rPr>
              <w:t>9.</w:t>
            </w:r>
          </w:p>
        </w:tc>
        <w:tc>
          <w:tcPr>
            <w:tcW w:w="5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FA1" w:rsidRPr="00D21FA1" w:rsidRDefault="00D21FA1" w:rsidP="00D21FA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D21FA1">
              <w:rPr>
                <w:rFonts w:ascii="Times New Roman" w:hAnsi="Times New Roman"/>
                <w:b/>
                <w:sz w:val="24"/>
                <w:szCs w:val="24"/>
              </w:rPr>
              <w:t xml:space="preserve">Предложение с чужой речью 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1FA1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21FA1" w:rsidRPr="00D21FA1" w:rsidTr="00E57F42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FA1" w:rsidRPr="00D21FA1" w:rsidRDefault="00D21FA1" w:rsidP="00D21FA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D21FA1">
              <w:rPr>
                <w:rFonts w:ascii="Times New Roman" w:hAnsi="Times New Roman"/>
                <w:b/>
                <w:sz w:val="24"/>
                <w:szCs w:val="24"/>
              </w:rPr>
              <w:t>10.</w:t>
            </w:r>
          </w:p>
        </w:tc>
        <w:tc>
          <w:tcPr>
            <w:tcW w:w="5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FA1" w:rsidRPr="00D21FA1" w:rsidRDefault="00D21FA1" w:rsidP="00D21FA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D21FA1">
              <w:rPr>
                <w:rFonts w:ascii="Times New Roman" w:hAnsi="Times New Roman"/>
                <w:b/>
                <w:sz w:val="24"/>
                <w:szCs w:val="24"/>
              </w:rPr>
              <w:t>Культура речи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1FA1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1FA1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D21FA1" w:rsidRPr="00D21FA1" w:rsidTr="00E57F42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FA1" w:rsidRPr="00D21FA1" w:rsidRDefault="00D21FA1" w:rsidP="00D21FA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D21FA1">
              <w:rPr>
                <w:rFonts w:ascii="Times New Roman" w:hAnsi="Times New Roman"/>
                <w:b/>
                <w:sz w:val="24"/>
                <w:szCs w:val="24"/>
              </w:rPr>
              <w:t>11.</w:t>
            </w:r>
          </w:p>
        </w:tc>
        <w:tc>
          <w:tcPr>
            <w:tcW w:w="5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FA1" w:rsidRPr="00D21FA1" w:rsidRDefault="00D21FA1" w:rsidP="00D21FA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D21FA1">
              <w:rPr>
                <w:rFonts w:ascii="Times New Roman" w:hAnsi="Times New Roman"/>
                <w:b/>
                <w:sz w:val="24"/>
                <w:szCs w:val="24"/>
              </w:rPr>
              <w:t xml:space="preserve">Стилистика 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1FA1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1FA1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1FA1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21FA1" w:rsidRPr="00D21FA1" w:rsidTr="00E57F42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A1" w:rsidRPr="00D21FA1" w:rsidRDefault="00D21FA1" w:rsidP="00D21FA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FA1" w:rsidRPr="00D21FA1" w:rsidRDefault="00D21FA1" w:rsidP="00D21FA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D21FA1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1FA1"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1FA1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FA1" w:rsidRPr="00D21FA1" w:rsidRDefault="00D21FA1" w:rsidP="00D21FA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D21FA1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1FA1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1FA1" w:rsidRPr="00D21FA1" w:rsidRDefault="00D21FA1" w:rsidP="00D21F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1FA1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</w:tbl>
    <w:p w:rsidR="00D21FA1" w:rsidRPr="00D21FA1" w:rsidRDefault="00D21FA1" w:rsidP="00D21FA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21FA1" w:rsidRPr="00D21FA1" w:rsidRDefault="00D21FA1" w:rsidP="00D21FA1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D21FA1" w:rsidRPr="00D21FA1" w:rsidRDefault="00D21FA1" w:rsidP="00D21FA1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D21FA1" w:rsidRPr="00D21FA1" w:rsidRDefault="00D21FA1" w:rsidP="00D21FA1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D21FA1" w:rsidRPr="00D21FA1" w:rsidRDefault="00D21FA1" w:rsidP="00D21FA1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D21FA1" w:rsidRPr="00D21FA1" w:rsidRDefault="00D21FA1" w:rsidP="00D21FA1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D21FA1" w:rsidRPr="00D21FA1" w:rsidRDefault="00D21FA1" w:rsidP="00D21FA1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D21FA1" w:rsidRPr="00D21FA1" w:rsidRDefault="00D21FA1" w:rsidP="00D21FA1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D21FA1" w:rsidRPr="00D21FA1" w:rsidRDefault="00D21FA1" w:rsidP="00D21FA1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D21FA1" w:rsidRPr="00D21FA1" w:rsidRDefault="00D21FA1" w:rsidP="00D21FA1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D21FA1" w:rsidRPr="00D21FA1" w:rsidRDefault="00D21FA1" w:rsidP="00D21FA1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D21FA1" w:rsidRPr="00D21FA1" w:rsidRDefault="00D21FA1" w:rsidP="00D21FA1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D21FA1" w:rsidRPr="00D21FA1" w:rsidRDefault="00D21FA1" w:rsidP="00D21FA1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D21FA1" w:rsidRPr="00D21FA1" w:rsidRDefault="00D21FA1" w:rsidP="00D21FA1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D21FA1">
        <w:rPr>
          <w:rFonts w:ascii="Times New Roman" w:hAnsi="Times New Roman"/>
          <w:b/>
          <w:color w:val="000000"/>
          <w:sz w:val="24"/>
          <w:szCs w:val="24"/>
        </w:rPr>
        <w:t>КАЛЕНДАРНО-ТЕМАТИЧЕСКОЕ ПЛАНИРОВАНИЕ   11 класс</w:t>
      </w:r>
    </w:p>
    <w:p w:rsidR="00D21FA1" w:rsidRPr="00D21FA1" w:rsidRDefault="00D21FA1" w:rsidP="00D21FA1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tbl>
      <w:tblPr>
        <w:tblW w:w="13699" w:type="dxa"/>
        <w:jc w:val="center"/>
        <w:tblInd w:w="-79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24"/>
        <w:gridCol w:w="6520"/>
        <w:gridCol w:w="1276"/>
        <w:gridCol w:w="1559"/>
        <w:gridCol w:w="3220"/>
      </w:tblGrid>
      <w:tr w:rsidR="00D21FA1" w:rsidRPr="00D21FA1" w:rsidTr="00E57F42">
        <w:trPr>
          <w:jc w:val="center"/>
        </w:trPr>
        <w:tc>
          <w:tcPr>
            <w:tcW w:w="1124" w:type="dxa"/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1FA1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6520" w:type="dxa"/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1FA1">
              <w:rPr>
                <w:rFonts w:ascii="Times New Roman" w:hAnsi="Times New Roman"/>
                <w:b/>
                <w:sz w:val="24"/>
                <w:szCs w:val="24"/>
              </w:rPr>
              <w:t xml:space="preserve">Тема урока </w:t>
            </w:r>
          </w:p>
        </w:tc>
        <w:tc>
          <w:tcPr>
            <w:tcW w:w="1276" w:type="dxa"/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1FA1">
              <w:rPr>
                <w:rFonts w:ascii="Times New Roman" w:hAnsi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1559" w:type="dxa"/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1FA1">
              <w:rPr>
                <w:rFonts w:ascii="Times New Roman" w:hAnsi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3220" w:type="dxa"/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1FA1">
              <w:rPr>
                <w:rFonts w:ascii="Times New Roman" w:hAnsi="Times New Roman"/>
                <w:b/>
                <w:sz w:val="24"/>
                <w:szCs w:val="24"/>
              </w:rPr>
              <w:t>Элементы содержания (для учащихся с ОВЗ)</w:t>
            </w:r>
          </w:p>
        </w:tc>
      </w:tr>
      <w:tr w:rsidR="00D21FA1" w:rsidRPr="00D21FA1" w:rsidTr="00E57F42">
        <w:trPr>
          <w:jc w:val="center"/>
        </w:trPr>
        <w:tc>
          <w:tcPr>
            <w:tcW w:w="13699" w:type="dxa"/>
            <w:gridSpan w:val="5"/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b/>
                <w:sz w:val="24"/>
                <w:szCs w:val="24"/>
              </w:rPr>
              <w:t xml:space="preserve">Синтаксис и пунктуация    1 ч  </w:t>
            </w:r>
          </w:p>
        </w:tc>
      </w:tr>
      <w:tr w:rsidR="00D21FA1" w:rsidRPr="00D21FA1" w:rsidTr="00E57F42">
        <w:trPr>
          <w:jc w:val="center"/>
        </w:trPr>
        <w:tc>
          <w:tcPr>
            <w:tcW w:w="1124" w:type="dxa"/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520" w:type="dxa"/>
            <w:shd w:val="clear" w:color="auto" w:fill="auto"/>
          </w:tcPr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D21FA1">
              <w:rPr>
                <w:rFonts w:ascii="Times New Roman" w:hAnsi="Times New Roman"/>
                <w:sz w:val="24"/>
                <w:szCs w:val="20"/>
              </w:rPr>
              <w:t>Основные понятия синтаксиса и пунктуации. Основные синтаксические единицы. Основные принципы русской пунктуации. Пунктуационный анализ.</w:t>
            </w:r>
          </w:p>
        </w:tc>
        <w:tc>
          <w:tcPr>
            <w:tcW w:w="1276" w:type="dxa"/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0" w:type="dxa"/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1FA1" w:rsidRPr="00D21FA1" w:rsidTr="00E57F42">
        <w:trPr>
          <w:jc w:val="center"/>
        </w:trPr>
        <w:tc>
          <w:tcPr>
            <w:tcW w:w="13699" w:type="dxa"/>
            <w:gridSpan w:val="5"/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b/>
                <w:sz w:val="24"/>
                <w:szCs w:val="20"/>
              </w:rPr>
              <w:t>Употребление знаков препинания   1 ч</w:t>
            </w:r>
          </w:p>
        </w:tc>
      </w:tr>
      <w:tr w:rsidR="00D21FA1" w:rsidRPr="00D21FA1" w:rsidTr="00E57F42">
        <w:trPr>
          <w:jc w:val="center"/>
        </w:trPr>
        <w:tc>
          <w:tcPr>
            <w:tcW w:w="1124" w:type="dxa"/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520" w:type="dxa"/>
            <w:shd w:val="clear" w:color="auto" w:fill="auto"/>
          </w:tcPr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D21FA1">
              <w:rPr>
                <w:rFonts w:ascii="Times New Roman" w:hAnsi="Times New Roman"/>
                <w:sz w:val="24"/>
                <w:szCs w:val="20"/>
              </w:rPr>
              <w:t>Сочетание знаков препинания. Вопросительный и восклицательный знаки. Запятая и тире. Многоточие и другие знаки препинания. Скобки и другие знаки препинания. Кавычки и другие знаки препинания.</w:t>
            </w:r>
          </w:p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D21FA1">
              <w:rPr>
                <w:rFonts w:ascii="Times New Roman" w:hAnsi="Times New Roman"/>
                <w:sz w:val="24"/>
                <w:szCs w:val="20"/>
              </w:rPr>
              <w:t>Факультативные знаки препинания. Авторская пунктуация.</w:t>
            </w:r>
          </w:p>
        </w:tc>
        <w:tc>
          <w:tcPr>
            <w:tcW w:w="1276" w:type="dxa"/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0" w:type="dxa"/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1FA1" w:rsidRPr="00D21FA1" w:rsidTr="00E57F42">
        <w:trPr>
          <w:jc w:val="center"/>
        </w:trPr>
        <w:tc>
          <w:tcPr>
            <w:tcW w:w="13699" w:type="dxa"/>
            <w:gridSpan w:val="5"/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Словосочетание.    1 ч</w:t>
            </w:r>
          </w:p>
        </w:tc>
      </w:tr>
      <w:tr w:rsidR="00D21FA1" w:rsidRPr="00D21FA1" w:rsidTr="00E57F42">
        <w:trPr>
          <w:trHeight w:val="425"/>
          <w:jc w:val="center"/>
        </w:trPr>
        <w:tc>
          <w:tcPr>
            <w:tcW w:w="1124" w:type="dxa"/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520" w:type="dxa"/>
            <w:shd w:val="clear" w:color="auto" w:fill="auto"/>
          </w:tcPr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D21FA1">
              <w:rPr>
                <w:rFonts w:ascii="Times New Roman" w:hAnsi="Times New Roman"/>
                <w:sz w:val="24"/>
                <w:szCs w:val="20"/>
              </w:rPr>
              <w:t>Классификация словосочетаний. Виды синтаксической связи. Синтаксический разбор словосочетания.</w:t>
            </w:r>
          </w:p>
        </w:tc>
        <w:tc>
          <w:tcPr>
            <w:tcW w:w="1276" w:type="dxa"/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0" w:type="dxa"/>
            <w:shd w:val="clear" w:color="auto" w:fill="auto"/>
          </w:tcPr>
          <w:p w:rsidR="00D21FA1" w:rsidRPr="00D21FA1" w:rsidRDefault="00D21FA1" w:rsidP="00D21FA1">
            <w:pPr>
              <w:shd w:val="clear" w:color="auto" w:fill="FFFFFF"/>
              <w:spacing w:before="150"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21FA1" w:rsidRPr="00D21FA1" w:rsidTr="00E57F42">
        <w:trPr>
          <w:jc w:val="center"/>
        </w:trPr>
        <w:tc>
          <w:tcPr>
            <w:tcW w:w="13699" w:type="dxa"/>
            <w:gridSpan w:val="5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keepNext/>
              <w:keepLines/>
              <w:shd w:val="clear" w:color="auto" w:fill="FAFAF6"/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21FA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Предложение   1ч</w:t>
            </w:r>
          </w:p>
        </w:tc>
      </w:tr>
      <w:tr w:rsidR="00D21FA1" w:rsidRPr="00D21FA1" w:rsidTr="00E57F42">
        <w:trPr>
          <w:jc w:val="center"/>
        </w:trPr>
        <w:tc>
          <w:tcPr>
            <w:tcW w:w="11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D21FA1">
              <w:rPr>
                <w:rFonts w:ascii="Times New Roman" w:hAnsi="Times New Roman"/>
                <w:sz w:val="24"/>
                <w:szCs w:val="20"/>
              </w:rPr>
              <w:t>Понятие о предложении. Основные признаки предложения.</w:t>
            </w:r>
          </w:p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D21FA1">
              <w:rPr>
                <w:rFonts w:ascii="Times New Roman" w:hAnsi="Times New Roman"/>
                <w:sz w:val="24"/>
                <w:szCs w:val="20"/>
              </w:rPr>
              <w:t>Классификация предложений. Предложения простые и сложные.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21FA1" w:rsidRPr="00D21FA1" w:rsidTr="00E57F42">
        <w:trPr>
          <w:jc w:val="center"/>
        </w:trPr>
        <w:tc>
          <w:tcPr>
            <w:tcW w:w="13699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0"/>
              </w:rPr>
            </w:pPr>
            <w:r w:rsidRPr="00D21FA1">
              <w:rPr>
                <w:rFonts w:ascii="Times New Roman" w:hAnsi="Times New Roman"/>
                <w:b/>
                <w:sz w:val="24"/>
                <w:szCs w:val="20"/>
              </w:rPr>
              <w:t xml:space="preserve">Простое предложение     </w:t>
            </w:r>
            <w:r w:rsidRPr="00D21FA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16 ч  </w:t>
            </w:r>
          </w:p>
        </w:tc>
      </w:tr>
      <w:tr w:rsidR="00D21FA1" w:rsidRPr="00D21FA1" w:rsidTr="00E57F42">
        <w:trPr>
          <w:jc w:val="center"/>
        </w:trPr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65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D21FA1">
              <w:rPr>
                <w:rFonts w:ascii="Times New Roman" w:hAnsi="Times New Roman"/>
                <w:sz w:val="24"/>
                <w:szCs w:val="20"/>
              </w:rPr>
              <w:t>Виды предложений по цели высказывания. Виды предложений по эмоциональной окраске. Предложения утвердительные и отрицательные.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21FA1" w:rsidRPr="00D21FA1" w:rsidTr="00E57F42">
        <w:trPr>
          <w:jc w:val="center"/>
        </w:trPr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65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D21FA1">
              <w:rPr>
                <w:rFonts w:ascii="Times New Roman" w:hAnsi="Times New Roman"/>
                <w:sz w:val="24"/>
                <w:szCs w:val="20"/>
              </w:rPr>
              <w:t>Виды предложений по структуре. Двусоставные и односоставные предложения. Главные члены предложения. Тире между подлежащим и сказуемым.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21FA1" w:rsidRPr="00D21FA1" w:rsidTr="00E57F42">
        <w:trPr>
          <w:jc w:val="center"/>
        </w:trPr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65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i/>
                <w:sz w:val="24"/>
                <w:u w:val="single"/>
              </w:rPr>
              <w:t>Тест</w:t>
            </w:r>
            <w:r w:rsidRPr="00D21FA1">
              <w:rPr>
                <w:rFonts w:ascii="Times New Roman" w:hAnsi="Times New Roman"/>
                <w:i/>
                <w:sz w:val="24"/>
              </w:rPr>
              <w:t xml:space="preserve"> «Главные члены предложения»</w:t>
            </w:r>
            <w:r w:rsidRPr="00D21FA1">
              <w:rPr>
                <w:rFonts w:ascii="Times New Roman" w:hAnsi="Times New Roman"/>
                <w:sz w:val="24"/>
                <w:szCs w:val="20"/>
              </w:rPr>
              <w:t>. Распространенные и нераспространенные предложения. Второстепенные члены предложения. Полные и неполные предложения. Тире в неполном предложении. Соединительное тире. Интонационное тире. Порядок слов в простом предложении. Инверсия. Синонимия разных типов простого предложения.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21FA1" w:rsidRPr="00D21FA1" w:rsidTr="00E57F42">
        <w:trPr>
          <w:jc w:val="center"/>
        </w:trPr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65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D21FA1">
              <w:rPr>
                <w:rFonts w:ascii="Times New Roman" w:hAnsi="Times New Roman"/>
                <w:sz w:val="24"/>
                <w:szCs w:val="20"/>
              </w:rPr>
              <w:t xml:space="preserve">Простые </w:t>
            </w:r>
            <w:proofErr w:type="gramStart"/>
            <w:r w:rsidRPr="00D21FA1">
              <w:rPr>
                <w:rFonts w:ascii="Times New Roman" w:hAnsi="Times New Roman"/>
                <w:sz w:val="24"/>
                <w:szCs w:val="20"/>
              </w:rPr>
              <w:t>осложненное</w:t>
            </w:r>
            <w:proofErr w:type="gramEnd"/>
            <w:r w:rsidRPr="00D21FA1">
              <w:rPr>
                <w:rFonts w:ascii="Times New Roman" w:hAnsi="Times New Roman"/>
                <w:sz w:val="24"/>
                <w:szCs w:val="20"/>
              </w:rPr>
              <w:t xml:space="preserve"> и неосложненное предложения.</w:t>
            </w:r>
          </w:p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D21FA1">
              <w:rPr>
                <w:rFonts w:ascii="Times New Roman" w:hAnsi="Times New Roman"/>
                <w:sz w:val="24"/>
                <w:szCs w:val="20"/>
              </w:rPr>
              <w:t>Синтаксический разбор простого предложения.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21FA1" w:rsidRPr="00D21FA1" w:rsidTr="00E57F42">
        <w:trPr>
          <w:jc w:val="center"/>
        </w:trPr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65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D21FA1">
              <w:rPr>
                <w:rFonts w:ascii="Times New Roman" w:hAnsi="Times New Roman"/>
                <w:sz w:val="24"/>
                <w:szCs w:val="20"/>
              </w:rPr>
              <w:t>Однородные члены предложения</w:t>
            </w:r>
            <w:r w:rsidRPr="00D21FA1">
              <w:rPr>
                <w:rFonts w:ascii="Times New Roman" w:hAnsi="Times New Roman"/>
                <w:i/>
                <w:iCs/>
                <w:sz w:val="24"/>
                <w:szCs w:val="20"/>
              </w:rPr>
              <w:t xml:space="preserve">. </w:t>
            </w:r>
            <w:r w:rsidRPr="00D21FA1">
              <w:rPr>
                <w:rFonts w:ascii="Times New Roman" w:hAnsi="Times New Roman"/>
                <w:sz w:val="24"/>
                <w:szCs w:val="20"/>
              </w:rPr>
              <w:t xml:space="preserve">Знаки препинания в предложениях с однородными членами. Знаки препинания </w:t>
            </w:r>
            <w:r w:rsidRPr="00D21FA1">
              <w:rPr>
                <w:rFonts w:ascii="Times New Roman" w:hAnsi="Times New Roman"/>
                <w:sz w:val="24"/>
                <w:szCs w:val="20"/>
              </w:rPr>
              <w:lastRenderedPageBreak/>
              <w:t>при однородных и неоднородных определениях. Знаки препинания при однородных и неоднородных приложениях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21FA1" w:rsidRPr="00D21FA1" w:rsidTr="00E57F42">
        <w:trPr>
          <w:jc w:val="center"/>
        </w:trPr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sz w:val="24"/>
                <w:szCs w:val="24"/>
              </w:rPr>
              <w:lastRenderedPageBreak/>
              <w:t>10-11.</w:t>
            </w:r>
          </w:p>
        </w:tc>
        <w:tc>
          <w:tcPr>
            <w:tcW w:w="65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0"/>
              </w:rPr>
            </w:pPr>
            <w:r w:rsidRPr="00D21FA1">
              <w:rPr>
                <w:rFonts w:ascii="Times New Roman" w:hAnsi="Times New Roman"/>
                <w:i/>
                <w:sz w:val="24"/>
                <w:szCs w:val="20"/>
                <w:u w:val="single"/>
              </w:rPr>
              <w:t>С.Р.</w:t>
            </w:r>
            <w:r w:rsidRPr="00D21FA1">
              <w:rPr>
                <w:rFonts w:ascii="Times New Roman" w:hAnsi="Times New Roman"/>
                <w:i/>
                <w:sz w:val="24"/>
                <w:szCs w:val="20"/>
              </w:rPr>
              <w:t xml:space="preserve"> Знаки препинания при однородных и неоднородных определениях  приложениях.</w:t>
            </w:r>
          </w:p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D21FA1">
              <w:rPr>
                <w:rFonts w:ascii="Times New Roman" w:hAnsi="Times New Roman"/>
                <w:sz w:val="24"/>
                <w:szCs w:val="20"/>
              </w:rPr>
              <w:t>Знаки препинания при однородных членах, соединенных неповторяющимися союзами.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21FA1" w:rsidRPr="00D21FA1" w:rsidTr="00E57F42">
        <w:trPr>
          <w:jc w:val="center"/>
        </w:trPr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sz w:val="24"/>
                <w:szCs w:val="24"/>
              </w:rPr>
              <w:t>12-13.</w:t>
            </w:r>
          </w:p>
        </w:tc>
        <w:tc>
          <w:tcPr>
            <w:tcW w:w="65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D21FA1">
              <w:rPr>
                <w:rFonts w:ascii="Times New Roman" w:hAnsi="Times New Roman"/>
                <w:sz w:val="24"/>
                <w:szCs w:val="20"/>
              </w:rPr>
              <w:t>Знаки препинания при однородных членах, соединенных повторяющимися и парными союзами.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21FA1" w:rsidRPr="00D21FA1" w:rsidTr="00E57F42">
        <w:trPr>
          <w:jc w:val="center"/>
        </w:trPr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65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0"/>
              </w:rPr>
            </w:pPr>
            <w:r w:rsidRPr="00D21FA1">
              <w:rPr>
                <w:rFonts w:ascii="Times New Roman" w:hAnsi="Times New Roman"/>
                <w:i/>
                <w:sz w:val="24"/>
                <w:szCs w:val="20"/>
                <w:u w:val="single"/>
              </w:rPr>
              <w:t>Тест</w:t>
            </w:r>
            <w:r w:rsidRPr="00D21FA1">
              <w:rPr>
                <w:rFonts w:ascii="Times New Roman" w:hAnsi="Times New Roman"/>
                <w:i/>
                <w:sz w:val="24"/>
                <w:szCs w:val="20"/>
              </w:rPr>
              <w:t xml:space="preserve"> «Знаки препинания при однородных членах»</w:t>
            </w:r>
            <w:r w:rsidRPr="00D21FA1">
              <w:rPr>
                <w:rFonts w:ascii="Times New Roman" w:hAnsi="Times New Roman"/>
                <w:sz w:val="24"/>
                <w:szCs w:val="20"/>
              </w:rPr>
              <w:t xml:space="preserve"> Обобщающие слова при однородных членах. Знаки препинания при обобщающих словах.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21FA1" w:rsidRPr="00D21FA1" w:rsidTr="00E57F42">
        <w:trPr>
          <w:jc w:val="center"/>
        </w:trPr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sz w:val="24"/>
                <w:szCs w:val="24"/>
              </w:rPr>
              <w:t>15-16.</w:t>
            </w:r>
          </w:p>
        </w:tc>
        <w:tc>
          <w:tcPr>
            <w:tcW w:w="65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D21FA1">
              <w:rPr>
                <w:rFonts w:ascii="Times New Roman" w:hAnsi="Times New Roman"/>
                <w:sz w:val="24"/>
                <w:szCs w:val="20"/>
              </w:rPr>
              <w:t>Обособленные члены предложения. Знаки препинания при обособленных членах предложения. Обособленные и необособленные определения. Обособленные приложения.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21FA1" w:rsidRPr="00D21FA1" w:rsidTr="00E57F42">
        <w:trPr>
          <w:jc w:val="center"/>
        </w:trPr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sz w:val="24"/>
                <w:szCs w:val="24"/>
              </w:rPr>
              <w:t>17-18.</w:t>
            </w:r>
          </w:p>
        </w:tc>
        <w:tc>
          <w:tcPr>
            <w:tcW w:w="65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D21FA1">
              <w:rPr>
                <w:rFonts w:ascii="Times New Roman" w:hAnsi="Times New Roman"/>
                <w:sz w:val="24"/>
                <w:szCs w:val="20"/>
              </w:rPr>
              <w:t>Обособленные обстоятельства.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21FA1" w:rsidRPr="00D21FA1" w:rsidTr="00E57F42">
        <w:trPr>
          <w:trHeight w:val="3036"/>
          <w:jc w:val="center"/>
        </w:trPr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65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D21FA1">
              <w:rPr>
                <w:rFonts w:ascii="Times New Roman" w:hAnsi="Times New Roman"/>
                <w:sz w:val="24"/>
                <w:szCs w:val="20"/>
              </w:rPr>
              <w:t>Обособленные дополнения. Уточняющие, пояснительные и присоединительные члены предложения.</w:t>
            </w:r>
          </w:p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D21FA1">
              <w:rPr>
                <w:rFonts w:ascii="Times New Roman" w:hAnsi="Times New Roman"/>
                <w:sz w:val="24"/>
                <w:szCs w:val="20"/>
              </w:rPr>
              <w:t>Параллельные синтаксические конструкции.</w:t>
            </w:r>
          </w:p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D21FA1">
              <w:rPr>
                <w:rFonts w:ascii="Times New Roman" w:hAnsi="Times New Roman"/>
                <w:sz w:val="24"/>
                <w:szCs w:val="20"/>
              </w:rPr>
              <w:t>Знаки препинания при сравнительном обороте.</w:t>
            </w:r>
          </w:p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D21FA1">
              <w:rPr>
                <w:rFonts w:ascii="Times New Roman" w:hAnsi="Times New Roman"/>
                <w:sz w:val="24"/>
                <w:szCs w:val="20"/>
              </w:rPr>
              <w:t>Знаки препинания при словах и конструкциях, грамматически не связанных с предложением. Знаки препинания при обращениях.</w:t>
            </w:r>
          </w:p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D21FA1">
              <w:rPr>
                <w:rFonts w:ascii="Times New Roman" w:hAnsi="Times New Roman"/>
                <w:sz w:val="24"/>
                <w:szCs w:val="20"/>
              </w:rPr>
              <w:t>Знаки препинания при вводных словах и словосочетаниях. Знаки препинания при вставных конструкциях. Знаки препинания при междометиях, утвердительных, отрицательных, вопросительно-восклицательных словах.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21FA1" w:rsidRPr="00D21FA1" w:rsidTr="00E57F42">
        <w:trPr>
          <w:jc w:val="center"/>
        </w:trPr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65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D21FA1">
              <w:rPr>
                <w:rFonts w:ascii="Times New Roman" w:hAnsi="Times New Roman"/>
                <w:sz w:val="24"/>
                <w:szCs w:val="20"/>
              </w:rPr>
              <w:t>Контрольная работа по теме «Простое предложение»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21FA1" w:rsidRPr="00D21FA1" w:rsidTr="00E57F42">
        <w:trPr>
          <w:jc w:val="center"/>
        </w:trPr>
        <w:tc>
          <w:tcPr>
            <w:tcW w:w="13699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0"/>
              </w:rPr>
            </w:pPr>
            <w:r w:rsidRPr="00D21FA1">
              <w:rPr>
                <w:rFonts w:ascii="Times New Roman" w:hAnsi="Times New Roman"/>
                <w:b/>
                <w:sz w:val="24"/>
                <w:szCs w:val="20"/>
              </w:rPr>
              <w:t>Из истории русского языкознания   1 ч</w:t>
            </w:r>
          </w:p>
        </w:tc>
      </w:tr>
      <w:tr w:rsidR="00D21FA1" w:rsidRPr="00D21FA1" w:rsidTr="00E57F42">
        <w:trPr>
          <w:jc w:val="center"/>
        </w:trPr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65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D21FA1">
              <w:rPr>
                <w:rFonts w:ascii="Times New Roman" w:hAnsi="Times New Roman"/>
                <w:sz w:val="24"/>
                <w:szCs w:val="20"/>
              </w:rPr>
              <w:t>М.В. Ломоносов. А.Х. Востоков. Ф.И. Буслаев. В.И. Даль. Я.К. Грот. А.А. Шахматов. Л.В. Щерба. Д.Н. Ушаков. В.В. Виноградов. С.И. Ожегов</w:t>
            </w:r>
            <w:proofErr w:type="gramStart"/>
            <w:r w:rsidRPr="00D21FA1">
              <w:rPr>
                <w:rFonts w:ascii="Times New Roman" w:hAnsi="Times New Roman"/>
                <w:sz w:val="24"/>
                <w:szCs w:val="20"/>
              </w:rPr>
              <w:t>.</w:t>
            </w:r>
            <w:proofErr w:type="gramEnd"/>
            <w:r w:rsidRPr="00D21FA1">
              <w:rPr>
                <w:rFonts w:ascii="Times New Roman" w:hAnsi="Times New Roman"/>
                <w:sz w:val="24"/>
                <w:szCs w:val="20"/>
              </w:rPr>
              <w:t xml:space="preserve"> (</w:t>
            </w:r>
            <w:proofErr w:type="gramStart"/>
            <w:r w:rsidRPr="00D21FA1">
              <w:rPr>
                <w:rFonts w:ascii="Times New Roman" w:hAnsi="Times New Roman"/>
                <w:sz w:val="24"/>
                <w:szCs w:val="20"/>
              </w:rPr>
              <w:t>в</w:t>
            </w:r>
            <w:proofErr w:type="gramEnd"/>
            <w:r w:rsidRPr="00D21FA1">
              <w:rPr>
                <w:rFonts w:ascii="Times New Roman" w:hAnsi="Times New Roman"/>
                <w:sz w:val="24"/>
                <w:szCs w:val="20"/>
              </w:rPr>
              <w:t>ыпуск буклетов)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21FA1" w:rsidRPr="00D21FA1" w:rsidTr="00E57F42">
        <w:trPr>
          <w:jc w:val="center"/>
        </w:trPr>
        <w:tc>
          <w:tcPr>
            <w:tcW w:w="13699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Сложное предложение  8 ч</w:t>
            </w:r>
          </w:p>
        </w:tc>
      </w:tr>
      <w:tr w:rsidR="00D21FA1" w:rsidRPr="00D21FA1" w:rsidTr="00E57F42">
        <w:trPr>
          <w:jc w:val="center"/>
        </w:trPr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65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D21FA1">
              <w:rPr>
                <w:rFonts w:ascii="Times New Roman" w:hAnsi="Times New Roman"/>
                <w:sz w:val="24"/>
                <w:szCs w:val="20"/>
              </w:rPr>
              <w:t>Понятие о сложном предложении. Главное и придаточное предложения. Типы придаточных предложений.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21FA1" w:rsidRPr="00D21FA1" w:rsidTr="00E57F42">
        <w:trPr>
          <w:jc w:val="center"/>
        </w:trPr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65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D21FA1">
              <w:rPr>
                <w:rFonts w:ascii="Times New Roman" w:hAnsi="Times New Roman"/>
                <w:sz w:val="24"/>
                <w:szCs w:val="20"/>
              </w:rPr>
              <w:t>Сложносочиненное предложение.</w:t>
            </w:r>
          </w:p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D21FA1">
              <w:rPr>
                <w:rFonts w:ascii="Times New Roman" w:hAnsi="Times New Roman"/>
                <w:sz w:val="24"/>
                <w:szCs w:val="20"/>
              </w:rPr>
              <w:t>Знаки препинания в сложносочиненном предложении. Синтаксический разбор сложносочиненного предложения.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21FA1" w:rsidRPr="00D21FA1" w:rsidTr="00E57F42">
        <w:trPr>
          <w:jc w:val="center"/>
        </w:trPr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sz w:val="24"/>
                <w:szCs w:val="24"/>
              </w:rPr>
              <w:lastRenderedPageBreak/>
              <w:t>24.</w:t>
            </w:r>
          </w:p>
        </w:tc>
        <w:tc>
          <w:tcPr>
            <w:tcW w:w="65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D21FA1">
              <w:rPr>
                <w:rFonts w:ascii="Times New Roman" w:hAnsi="Times New Roman"/>
                <w:i/>
                <w:sz w:val="24"/>
                <w:szCs w:val="20"/>
                <w:u w:val="single"/>
              </w:rPr>
              <w:t>С.Р.</w:t>
            </w:r>
            <w:r w:rsidRPr="00D21FA1">
              <w:rPr>
                <w:rFonts w:ascii="Times New Roman" w:hAnsi="Times New Roman"/>
                <w:i/>
                <w:sz w:val="24"/>
                <w:szCs w:val="20"/>
              </w:rPr>
              <w:t xml:space="preserve"> «Знаки препинания в сложносочинённом предложении»</w:t>
            </w:r>
            <w:r w:rsidRPr="00D21FA1">
              <w:rPr>
                <w:rFonts w:ascii="Times New Roman" w:hAnsi="Times New Roman"/>
                <w:sz w:val="24"/>
                <w:szCs w:val="20"/>
              </w:rPr>
              <w:t xml:space="preserve"> Сложноподчиненное предложение. Знаки препинания в сложноподчиненном предложении с одним придаточным. Синтаксический разбор сложноподчиненного предложения с одним придаточным.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21FA1" w:rsidRPr="00D21FA1" w:rsidTr="00E57F42">
        <w:trPr>
          <w:jc w:val="center"/>
        </w:trPr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sz w:val="24"/>
                <w:szCs w:val="24"/>
              </w:rPr>
              <w:t>25-26.</w:t>
            </w:r>
          </w:p>
        </w:tc>
        <w:tc>
          <w:tcPr>
            <w:tcW w:w="65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D21FA1">
              <w:rPr>
                <w:rFonts w:ascii="Times New Roman" w:hAnsi="Times New Roman"/>
                <w:i/>
                <w:sz w:val="24"/>
                <w:szCs w:val="20"/>
                <w:u w:val="single"/>
              </w:rPr>
              <w:t>С.Р.</w:t>
            </w:r>
            <w:r w:rsidRPr="00D21FA1">
              <w:rPr>
                <w:rFonts w:ascii="Times New Roman" w:hAnsi="Times New Roman"/>
                <w:i/>
                <w:sz w:val="24"/>
                <w:szCs w:val="20"/>
              </w:rPr>
              <w:t xml:space="preserve"> «Знаки препинания в сложноподчиненном предложении с одним придаточным».</w:t>
            </w:r>
            <w:r w:rsidRPr="00D21FA1">
              <w:rPr>
                <w:rFonts w:ascii="Times New Roman" w:hAnsi="Times New Roman"/>
                <w:sz w:val="24"/>
                <w:szCs w:val="20"/>
              </w:rPr>
              <w:t xml:space="preserve"> Знаки препинания в сложноподчиненном предложении с несколькими придаточными. Синтаксический разбор сложноподчиненного предложения с несколькими придаточными.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21FA1" w:rsidRPr="00D21FA1" w:rsidTr="00E57F42">
        <w:trPr>
          <w:jc w:val="center"/>
        </w:trPr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sz w:val="24"/>
                <w:szCs w:val="24"/>
              </w:rPr>
              <w:t>27.</w:t>
            </w:r>
          </w:p>
        </w:tc>
        <w:tc>
          <w:tcPr>
            <w:tcW w:w="65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D21FA1">
              <w:rPr>
                <w:rFonts w:ascii="Times New Roman" w:hAnsi="Times New Roman"/>
                <w:sz w:val="24"/>
                <w:szCs w:val="20"/>
              </w:rPr>
              <w:t>Бессоюзное сложное предложение. Знаки препинания в бессоюзном сложном предложении. Запятая и точка с запятой в бессоюзном сложном предложении. Двоеточие в бессоюзном сложном предложении. Тире в бессоюзном сложном предложении. Синтаксический разбор бессоюзного сложного предложения.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21FA1" w:rsidRPr="00D21FA1" w:rsidTr="00E57F42">
        <w:trPr>
          <w:jc w:val="center"/>
        </w:trPr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sz w:val="24"/>
                <w:szCs w:val="24"/>
              </w:rPr>
              <w:t>28.</w:t>
            </w:r>
          </w:p>
        </w:tc>
        <w:tc>
          <w:tcPr>
            <w:tcW w:w="65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D21FA1">
              <w:rPr>
                <w:rFonts w:ascii="Times New Roman" w:hAnsi="Times New Roman"/>
                <w:sz w:val="24"/>
                <w:szCs w:val="20"/>
              </w:rPr>
              <w:t>Период. Знаки препинания в периоде.</w:t>
            </w:r>
          </w:p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D21FA1">
              <w:rPr>
                <w:rFonts w:ascii="Times New Roman" w:hAnsi="Times New Roman"/>
                <w:sz w:val="24"/>
                <w:szCs w:val="20"/>
              </w:rPr>
              <w:t>Сложное синтаксическое целое и абзац.</w:t>
            </w:r>
          </w:p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D21FA1">
              <w:rPr>
                <w:rFonts w:ascii="Times New Roman" w:hAnsi="Times New Roman"/>
                <w:sz w:val="24"/>
                <w:szCs w:val="20"/>
              </w:rPr>
              <w:t>Синонимия разных типов сложного предложения.</w:t>
            </w:r>
          </w:p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D21FA1">
              <w:rPr>
                <w:rFonts w:ascii="Times New Roman" w:hAnsi="Times New Roman"/>
                <w:sz w:val="24"/>
                <w:szCs w:val="20"/>
              </w:rPr>
              <w:t>Предлог как служебная часть речи.</w:t>
            </w:r>
          </w:p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D21FA1">
              <w:rPr>
                <w:rFonts w:ascii="Times New Roman" w:hAnsi="Times New Roman"/>
                <w:sz w:val="24"/>
                <w:szCs w:val="20"/>
              </w:rPr>
              <w:t>Особенности употребления предлогов.</w:t>
            </w:r>
          </w:p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D21FA1">
              <w:rPr>
                <w:rFonts w:ascii="Times New Roman" w:hAnsi="Times New Roman"/>
                <w:sz w:val="24"/>
                <w:szCs w:val="20"/>
              </w:rPr>
              <w:t>Морфологический разбор предлогов.</w:t>
            </w:r>
          </w:p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D21FA1">
              <w:rPr>
                <w:rFonts w:ascii="Times New Roman" w:hAnsi="Times New Roman"/>
                <w:sz w:val="24"/>
                <w:szCs w:val="20"/>
              </w:rPr>
              <w:t>Правописание предлогов.</w:t>
            </w:r>
          </w:p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D21FA1">
              <w:rPr>
                <w:rFonts w:ascii="Times New Roman" w:hAnsi="Times New Roman"/>
                <w:sz w:val="24"/>
                <w:szCs w:val="20"/>
              </w:rPr>
              <w:t>Союз как служебная часть речи. Союзные слова.</w:t>
            </w:r>
          </w:p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D21FA1">
              <w:rPr>
                <w:rFonts w:ascii="Times New Roman" w:hAnsi="Times New Roman"/>
                <w:sz w:val="24"/>
                <w:szCs w:val="20"/>
              </w:rPr>
              <w:t>Классификация союзов по значению, употреблению, структуре.</w:t>
            </w:r>
          </w:p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D21FA1">
              <w:rPr>
                <w:rFonts w:ascii="Times New Roman" w:hAnsi="Times New Roman"/>
                <w:sz w:val="24"/>
                <w:szCs w:val="20"/>
              </w:rPr>
              <w:t>Подчинительные союзы и союзные слова.</w:t>
            </w:r>
          </w:p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D21FA1">
              <w:rPr>
                <w:rFonts w:ascii="Times New Roman" w:hAnsi="Times New Roman"/>
                <w:sz w:val="24"/>
                <w:szCs w:val="20"/>
              </w:rPr>
              <w:t>Морфологический разбор союзов.</w:t>
            </w:r>
          </w:p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D21FA1">
              <w:rPr>
                <w:rFonts w:ascii="Times New Roman" w:hAnsi="Times New Roman"/>
                <w:sz w:val="24"/>
                <w:szCs w:val="20"/>
              </w:rPr>
              <w:t>Правописание союзов.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21FA1" w:rsidRPr="00D21FA1" w:rsidTr="00E57F42">
        <w:trPr>
          <w:jc w:val="center"/>
        </w:trPr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sz w:val="24"/>
                <w:szCs w:val="24"/>
              </w:rPr>
              <w:t>29.</w:t>
            </w:r>
          </w:p>
        </w:tc>
        <w:tc>
          <w:tcPr>
            <w:tcW w:w="65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D21FA1">
              <w:rPr>
                <w:rFonts w:ascii="Times New Roman" w:hAnsi="Times New Roman"/>
                <w:b/>
                <w:i/>
                <w:sz w:val="24"/>
              </w:rPr>
              <w:t xml:space="preserve">Пунктуационный  практикум </w:t>
            </w:r>
            <w:r w:rsidRPr="00D21FA1">
              <w:rPr>
                <w:rFonts w:ascii="Times New Roman" w:hAnsi="Times New Roman"/>
                <w:sz w:val="24"/>
              </w:rPr>
              <w:t>«Знаки препинания в сложном предложении» (в режиме ЕГЭ)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21FA1" w:rsidRPr="00D21FA1" w:rsidTr="00E57F42">
        <w:trPr>
          <w:jc w:val="center"/>
        </w:trPr>
        <w:tc>
          <w:tcPr>
            <w:tcW w:w="13699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0"/>
              </w:rPr>
            </w:pPr>
            <w:r w:rsidRPr="00D21FA1">
              <w:rPr>
                <w:rFonts w:ascii="Times New Roman" w:hAnsi="Times New Roman"/>
                <w:b/>
                <w:sz w:val="24"/>
                <w:szCs w:val="20"/>
              </w:rPr>
              <w:t>Предложения с чужой речью   1ч</w:t>
            </w:r>
          </w:p>
        </w:tc>
      </w:tr>
      <w:tr w:rsidR="00D21FA1" w:rsidRPr="00D21FA1" w:rsidTr="00E57F42">
        <w:trPr>
          <w:jc w:val="center"/>
        </w:trPr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sz w:val="24"/>
                <w:szCs w:val="24"/>
              </w:rPr>
              <w:t>30.</w:t>
            </w:r>
          </w:p>
        </w:tc>
        <w:tc>
          <w:tcPr>
            <w:tcW w:w="65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D21FA1">
              <w:rPr>
                <w:rFonts w:ascii="Times New Roman" w:hAnsi="Times New Roman"/>
                <w:sz w:val="24"/>
                <w:szCs w:val="20"/>
              </w:rPr>
              <w:t>Способы передачи чужой речи. Знаки препинания при прямой речи. Знаки препинания при диалоге. Знаки препинания при цитатах.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21FA1" w:rsidRPr="00D21FA1" w:rsidTr="00E57F42">
        <w:trPr>
          <w:jc w:val="center"/>
        </w:trPr>
        <w:tc>
          <w:tcPr>
            <w:tcW w:w="13699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0"/>
              </w:rPr>
            </w:pPr>
            <w:r w:rsidRPr="00D21FA1">
              <w:rPr>
                <w:rFonts w:ascii="Times New Roman" w:hAnsi="Times New Roman"/>
                <w:b/>
                <w:sz w:val="24"/>
                <w:szCs w:val="20"/>
              </w:rPr>
              <w:t>Культура речи  1 ч</w:t>
            </w:r>
          </w:p>
        </w:tc>
      </w:tr>
      <w:tr w:rsidR="00D21FA1" w:rsidRPr="00D21FA1" w:rsidTr="00E57F42">
        <w:trPr>
          <w:jc w:val="center"/>
        </w:trPr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sz w:val="24"/>
                <w:szCs w:val="24"/>
              </w:rPr>
              <w:lastRenderedPageBreak/>
              <w:t>31.</w:t>
            </w:r>
          </w:p>
        </w:tc>
        <w:tc>
          <w:tcPr>
            <w:tcW w:w="65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D21FA1">
              <w:rPr>
                <w:rFonts w:ascii="Times New Roman" w:hAnsi="Times New Roman"/>
                <w:sz w:val="24"/>
                <w:szCs w:val="20"/>
              </w:rPr>
              <w:t>Язык и речь. Культура речи как раздел науки о языке, изучающий правильность и чистоту речи. Правильность речи. Норма литературного языка. Нормы литературного языка: орфоэпические, акцентологические, словообразовательные, лексические, морфологические, синтаксические, стилистические. Орфографические и пунктуационные нормы. Речевая ошибка. Качества хорошей речи: чистота, выразительность, уместность, точность, богатство. Виды и роды ораторского красноречия. Ораторская речь и такт.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21FA1" w:rsidRPr="00D21FA1" w:rsidTr="00E57F42">
        <w:trPr>
          <w:jc w:val="center"/>
        </w:trPr>
        <w:tc>
          <w:tcPr>
            <w:tcW w:w="13699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0"/>
              </w:rPr>
            </w:pPr>
            <w:r w:rsidRPr="00D21FA1">
              <w:rPr>
                <w:rFonts w:ascii="Times New Roman" w:hAnsi="Times New Roman"/>
                <w:b/>
                <w:sz w:val="24"/>
                <w:szCs w:val="20"/>
              </w:rPr>
              <w:t>Стилистика  3 ч</w:t>
            </w:r>
          </w:p>
        </w:tc>
      </w:tr>
      <w:tr w:rsidR="00D21FA1" w:rsidRPr="00D21FA1" w:rsidTr="00E57F42">
        <w:trPr>
          <w:jc w:val="center"/>
        </w:trPr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sz w:val="24"/>
                <w:szCs w:val="24"/>
              </w:rPr>
              <w:t>32.</w:t>
            </w:r>
          </w:p>
        </w:tc>
        <w:tc>
          <w:tcPr>
            <w:tcW w:w="65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D21FA1">
              <w:rPr>
                <w:rFonts w:ascii="Times New Roman" w:hAnsi="Times New Roman"/>
                <w:sz w:val="24"/>
                <w:szCs w:val="20"/>
              </w:rPr>
              <w:t>Стилистика как раздел науки о языке, изучающий стили языка и стили речи, а также изобразительно-выразительные средства.</w:t>
            </w:r>
          </w:p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D21FA1">
              <w:rPr>
                <w:rFonts w:ascii="Times New Roman" w:hAnsi="Times New Roman"/>
                <w:sz w:val="24"/>
                <w:szCs w:val="20"/>
              </w:rPr>
              <w:t>Стиль. Классификация функциональных стилей. Научный стиль. Официально-деловой стиль. Публицистический стиль. Разговорный стиль. Художественный стиль.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21FA1" w:rsidRPr="00D21FA1" w:rsidTr="00E57F42">
        <w:trPr>
          <w:jc w:val="center"/>
        </w:trPr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sz w:val="24"/>
                <w:szCs w:val="24"/>
              </w:rPr>
              <w:t>33.</w:t>
            </w:r>
          </w:p>
        </w:tc>
        <w:tc>
          <w:tcPr>
            <w:tcW w:w="65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D21FA1">
              <w:rPr>
                <w:rFonts w:ascii="Times New Roman" w:hAnsi="Times New Roman"/>
                <w:sz w:val="24"/>
                <w:szCs w:val="20"/>
              </w:rPr>
              <w:t>Текст. Основные признаки текста. Функционально-смысловые типы речи: повествование, описание, рассуждение. Анализ текстов разных стилей и жанров.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21FA1" w:rsidRPr="00D21FA1" w:rsidTr="00E57F42">
        <w:trPr>
          <w:jc w:val="center"/>
        </w:trPr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sz w:val="24"/>
                <w:szCs w:val="24"/>
              </w:rPr>
              <w:t>34.</w:t>
            </w:r>
          </w:p>
        </w:tc>
        <w:tc>
          <w:tcPr>
            <w:tcW w:w="65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</w:rPr>
            </w:pPr>
            <w:r w:rsidRPr="00D21FA1">
              <w:rPr>
                <w:rFonts w:ascii="Times New Roman" w:hAnsi="Times New Roman"/>
                <w:b/>
                <w:i/>
                <w:sz w:val="24"/>
              </w:rPr>
              <w:t>Годовая контрольная работа (тест в режиме ЕГЭ)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1FA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FA1" w:rsidRPr="00D21FA1" w:rsidRDefault="00D21FA1" w:rsidP="00D21FA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56"/>
          <w:szCs w:val="24"/>
        </w:rPr>
      </w:pP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56"/>
          <w:szCs w:val="24"/>
        </w:rPr>
      </w:pP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56"/>
          <w:szCs w:val="24"/>
        </w:rPr>
      </w:pP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56"/>
          <w:szCs w:val="24"/>
        </w:rPr>
      </w:pP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56"/>
          <w:szCs w:val="24"/>
        </w:rPr>
        <w:sectPr w:rsidR="00D21FA1" w:rsidRPr="00D21FA1" w:rsidSect="004771B7">
          <w:pgSz w:w="16838" w:h="11906" w:orient="landscape"/>
          <w:pgMar w:top="567" w:right="1134" w:bottom="851" w:left="1134" w:header="709" w:footer="709" w:gutter="0"/>
          <w:cols w:space="708"/>
          <w:docGrid w:linePitch="360"/>
        </w:sectPr>
      </w:pPr>
    </w:p>
    <w:p w:rsidR="00D21FA1" w:rsidRPr="00D21FA1" w:rsidRDefault="00D21FA1" w:rsidP="00D21FA1">
      <w:pPr>
        <w:jc w:val="center"/>
        <w:rPr>
          <w:rFonts w:ascii="Times New Roman" w:hAnsi="Times New Roman"/>
          <w:b/>
          <w:sz w:val="24"/>
        </w:rPr>
      </w:pPr>
      <w:r w:rsidRPr="00D21FA1">
        <w:rPr>
          <w:rFonts w:ascii="Times New Roman" w:hAnsi="Times New Roman"/>
          <w:b/>
          <w:sz w:val="24"/>
        </w:rPr>
        <w:lastRenderedPageBreak/>
        <w:t>РЕЗУЛЬТАТЫ ОБРАЗОВАНИЯ</w:t>
      </w:r>
    </w:p>
    <w:p w:rsidR="00D21FA1" w:rsidRPr="00D21FA1" w:rsidRDefault="00D21FA1" w:rsidP="00D21F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D21F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результате изучения русского языка в 10-11 классах учащийся должен знать:</w:t>
      </w:r>
    </w:p>
    <w:p w:rsidR="00D21FA1" w:rsidRPr="00D21FA1" w:rsidRDefault="00D21FA1" w:rsidP="00D21FA1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D21F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роль русского языка как национального языка русского народа, государственного языка Российской Федерации и средства межнационального общения;</w:t>
      </w:r>
    </w:p>
    <w:p w:rsidR="00D21FA1" w:rsidRPr="00D21FA1" w:rsidRDefault="00D21FA1" w:rsidP="00D21FA1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D21F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основные признаки научного, публицистического, официально-делового стилей, разговорной речи, языка художественной литературы;</w:t>
      </w:r>
    </w:p>
    <w:p w:rsidR="00D21FA1" w:rsidRPr="00D21FA1" w:rsidRDefault="00D21FA1" w:rsidP="00D21FA1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D21F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признаки текста и его функционально-смысловых типов (повествования, описания, рассуждения);</w:t>
      </w:r>
    </w:p>
    <w:p w:rsidR="00D21FA1" w:rsidRPr="00D21FA1" w:rsidRDefault="00D21FA1" w:rsidP="00D21FA1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D21F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основные единицы языка, их признаки;</w:t>
      </w:r>
    </w:p>
    <w:p w:rsidR="00D21FA1" w:rsidRPr="00D21FA1" w:rsidRDefault="00D21FA1" w:rsidP="00D21FA1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D21F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основные нормы русского литературного языка (орфоэпические, лексические, грамматические, орфографические, пунктуационные), нормы речевого этикета;</w:t>
      </w:r>
    </w:p>
    <w:p w:rsidR="00D21FA1" w:rsidRPr="00D21FA1" w:rsidRDefault="00D21FA1" w:rsidP="00D21F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D21FA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уметь:</w:t>
      </w:r>
    </w:p>
    <w:p w:rsidR="00D21FA1" w:rsidRPr="00D21FA1" w:rsidRDefault="00D21FA1" w:rsidP="00D21F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D21FA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речевая деятельность:</w:t>
      </w:r>
    </w:p>
    <w:p w:rsidR="00D21FA1" w:rsidRPr="00D21FA1" w:rsidRDefault="00D21FA1" w:rsidP="00D21F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proofErr w:type="spellStart"/>
      <w:r w:rsidRPr="00D21FA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аудирование</w:t>
      </w:r>
      <w:proofErr w:type="spellEnd"/>
      <w:r w:rsidRPr="00D21FA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:</w:t>
      </w:r>
    </w:p>
    <w:p w:rsidR="00D21FA1" w:rsidRPr="00D21FA1" w:rsidRDefault="00D21FA1" w:rsidP="00D21FA1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D21F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фиксировать на письме информацию исходного текста в виде тезисов, конспектов, резюме полного или сжатого пересказа;</w:t>
      </w:r>
    </w:p>
    <w:p w:rsidR="00D21FA1" w:rsidRPr="00D21FA1" w:rsidRDefault="00D21FA1" w:rsidP="00D21FA1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D21F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формулировать вопросы по содержанию текста;</w:t>
      </w:r>
    </w:p>
    <w:p w:rsidR="00D21FA1" w:rsidRPr="00D21FA1" w:rsidRDefault="00D21FA1" w:rsidP="00D21FA1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D21F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замечать в собственной и чужой речи отступления от норм литературного языка;</w:t>
      </w:r>
    </w:p>
    <w:p w:rsidR="00D21FA1" w:rsidRPr="00D21FA1" w:rsidRDefault="00D21FA1" w:rsidP="00D21F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D21FA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чтение:</w:t>
      </w:r>
    </w:p>
    <w:p w:rsidR="00D21FA1" w:rsidRPr="00D21FA1" w:rsidRDefault="00D21FA1" w:rsidP="00D21FA1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D21F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понимать коммуникативную тему, цель чтения текста и в соответствии с этим организовывать процесс чтения;</w:t>
      </w:r>
    </w:p>
    <w:p w:rsidR="00D21FA1" w:rsidRPr="00D21FA1" w:rsidRDefault="00D21FA1" w:rsidP="00D21FA1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D21F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составлять конспект прочитанного текста;</w:t>
      </w:r>
    </w:p>
    <w:p w:rsidR="00D21FA1" w:rsidRPr="00D21FA1" w:rsidRDefault="00D21FA1" w:rsidP="00D21FA1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D21F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оценивать степень понимания содержания прочитанного текста;</w:t>
      </w:r>
    </w:p>
    <w:p w:rsidR="00D21FA1" w:rsidRPr="00D21FA1" w:rsidRDefault="00D21FA1" w:rsidP="00D21FA1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D21F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прогнозировать возможное развитие основной мысли до чтения лингвистического текста;</w:t>
      </w:r>
    </w:p>
    <w:p w:rsidR="00D21FA1" w:rsidRPr="00D21FA1" w:rsidRDefault="00D21FA1" w:rsidP="00D21F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D21FA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говорение:</w:t>
      </w:r>
    </w:p>
    <w:p w:rsidR="00D21FA1" w:rsidRPr="00D21FA1" w:rsidRDefault="00D21FA1" w:rsidP="00D21FA1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D21F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создавать устные монологические высказывания на актуальные социально-культурные, нравственно-этические, социально-бытовые, учебные темы;</w:t>
      </w:r>
    </w:p>
    <w:p w:rsidR="00D21FA1" w:rsidRPr="00D21FA1" w:rsidRDefault="00D21FA1" w:rsidP="00D21FA1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D21F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знать основные нормы построения устного высказывания: соответствие теме и основной мысли, полнота раскрытия темы, достоверность фактического материала, последовательность изложения (развертывания содержания по плану), наличие грамматической связи предложений в тексте владения правильной и выразительной интонацией, уместное использование невербальных средств (жестов, мимики);</w:t>
      </w:r>
    </w:p>
    <w:p w:rsidR="00D21FA1" w:rsidRPr="00D21FA1" w:rsidRDefault="00D21FA1" w:rsidP="00D21FA1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D21F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строить научное рассуждение по сложным вопросам школьного курса русского языка;</w:t>
      </w:r>
    </w:p>
    <w:p w:rsidR="00D21FA1" w:rsidRPr="00D21FA1" w:rsidRDefault="00D21FA1" w:rsidP="00D21F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D21FA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письмо:</w:t>
      </w:r>
    </w:p>
    <w:p w:rsidR="00D21FA1" w:rsidRPr="00D21FA1" w:rsidRDefault="00D21FA1" w:rsidP="00D21FA1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D21F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знать основные нормы построения письменного высказывания: соответствие теме и основной мысли высказывания, полнота раскрытия темы, достоверность фактического материала, последовательность изложения (развертывание содержания по плану, правильность выделения абзацев в тексте, наличие грамматической связи предложений в тексте, владение нормами правописания);</w:t>
      </w:r>
    </w:p>
    <w:p w:rsidR="00D21FA1" w:rsidRPr="00D21FA1" w:rsidRDefault="00D21FA1" w:rsidP="00D21FA1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D21F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писать изложения по публицистическим, художественным текстам, сохраняя композиционную форму, типологическое строение, характерные языковые средства;</w:t>
      </w:r>
    </w:p>
    <w:p w:rsidR="00D21FA1" w:rsidRPr="00D21FA1" w:rsidRDefault="00D21FA1" w:rsidP="00D21FA1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D21F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вводить в текст изложения элементы сочинения (рассуждения, описания, повествования);</w:t>
      </w:r>
    </w:p>
    <w:p w:rsidR="00D21FA1" w:rsidRPr="00D21FA1" w:rsidRDefault="00D21FA1" w:rsidP="00D21FA1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D21F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писать небольшие по объему сочинения на основе прочитанного или прослушанного текста;</w:t>
      </w:r>
    </w:p>
    <w:p w:rsidR="00D21FA1" w:rsidRPr="00D21FA1" w:rsidRDefault="00D21FA1" w:rsidP="00D21FA1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D21F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составлять тезисы и конспект небольшой статьи (или фрагмента из большой статьи);</w:t>
      </w:r>
    </w:p>
    <w:p w:rsidR="00D21FA1" w:rsidRPr="00D21FA1" w:rsidRDefault="00D21FA1" w:rsidP="00D21FA1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D21F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 xml:space="preserve">совершенствовать </w:t>
      </w:r>
      <w:proofErr w:type="gramStart"/>
      <w:r w:rsidRPr="00D21F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написанное</w:t>
      </w:r>
      <w:proofErr w:type="gramEnd"/>
      <w:r w:rsidRPr="00D21F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исправляя недочеты в построении и содержании высказывания, речевые недочеты и грамматические ошибки;</w:t>
      </w:r>
    </w:p>
    <w:p w:rsidR="00D21FA1" w:rsidRPr="00D21FA1" w:rsidRDefault="00D21FA1" w:rsidP="00D21F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D21FA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текст:</w:t>
      </w:r>
    </w:p>
    <w:p w:rsidR="00D21FA1" w:rsidRPr="00D21FA1" w:rsidRDefault="00D21FA1" w:rsidP="00D21FA1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D21F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проводить </w:t>
      </w:r>
      <w:proofErr w:type="spellStart"/>
      <w:r w:rsidRPr="00D21F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текстоведческий</w:t>
      </w:r>
      <w:proofErr w:type="spellEnd"/>
      <w:r w:rsidRPr="00D21F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анализ текстов разных стилей и типов речи (тема, основная мысль, тип речи, стиль, языковые и речевые средства, средства связи предложений, строение текста);</w:t>
      </w:r>
    </w:p>
    <w:p w:rsidR="00D21FA1" w:rsidRPr="00D21FA1" w:rsidRDefault="00D21FA1" w:rsidP="00D21F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D21FA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фонетика и орфоэпия:</w:t>
      </w:r>
    </w:p>
    <w:p w:rsidR="00D21FA1" w:rsidRPr="00D21FA1" w:rsidRDefault="00D21FA1" w:rsidP="00D21FA1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D21F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правильно произносить употребительные слова с учетом вариантов их произношения;</w:t>
      </w:r>
    </w:p>
    <w:p w:rsidR="00D21FA1" w:rsidRPr="00D21FA1" w:rsidRDefault="00D21FA1" w:rsidP="00D21FA1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D21F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анализировать и оценивать собственную и чужую речь с точки зрения соблюдения орфоэпических норм;</w:t>
      </w:r>
    </w:p>
    <w:p w:rsidR="00D21FA1" w:rsidRPr="00D21FA1" w:rsidRDefault="00D21FA1" w:rsidP="00D21F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proofErr w:type="spellStart"/>
      <w:r w:rsidRPr="00D21FA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морфемика</w:t>
      </w:r>
      <w:proofErr w:type="spellEnd"/>
      <w:r w:rsidRPr="00D21FA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и словообразование:</w:t>
      </w:r>
    </w:p>
    <w:p w:rsidR="00D21FA1" w:rsidRPr="00D21FA1" w:rsidRDefault="00D21FA1" w:rsidP="00D21FA1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D21F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владеть приемом морфемного разбора: от значения слова и способа его образования к морфемной структуре;</w:t>
      </w:r>
    </w:p>
    <w:p w:rsidR="00D21FA1" w:rsidRPr="00D21FA1" w:rsidRDefault="00D21FA1" w:rsidP="00D21FA1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D21F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толковать значение слова, исходя из его морфемного состава (в том числе и слов с иноязычными элементами типа </w:t>
      </w:r>
      <w:proofErr w:type="gramStart"/>
      <w:r w:rsidRPr="00D21FA1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-Л</w:t>
      </w:r>
      <w:proofErr w:type="gramEnd"/>
      <w:r w:rsidRPr="00D21FA1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ОГ, ПОЛИ-, -ФОН</w:t>
      </w:r>
      <w:r w:rsidRPr="00D21F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и т.п.);</w:t>
      </w:r>
    </w:p>
    <w:p w:rsidR="00D21FA1" w:rsidRPr="00D21FA1" w:rsidRDefault="00D21FA1" w:rsidP="00D21FA1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D21F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пользоваться разными видами морфемных, словообразовательных и этимологических словарей;</w:t>
      </w:r>
    </w:p>
    <w:p w:rsidR="00D21FA1" w:rsidRPr="00D21FA1" w:rsidRDefault="00D21FA1" w:rsidP="00D21FA1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D21F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опираться на морфемный разбор при проведении орфографического анализа и определении грамматических признаков слов.</w:t>
      </w:r>
    </w:p>
    <w:p w:rsidR="00D21FA1" w:rsidRPr="00D21FA1" w:rsidRDefault="00D21FA1" w:rsidP="00D21F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D21FA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лексикология и фразеология:</w:t>
      </w:r>
    </w:p>
    <w:p w:rsidR="00D21FA1" w:rsidRPr="00D21FA1" w:rsidRDefault="00D21FA1" w:rsidP="00D21FA1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D21F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разъяснять значение слов общественно-политической и морально-этической тематики, правильно их определять;</w:t>
      </w:r>
    </w:p>
    <w:p w:rsidR="00D21FA1" w:rsidRPr="00D21FA1" w:rsidRDefault="00D21FA1" w:rsidP="00D21FA1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D21F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пользоваться разными видами толковых словарей;</w:t>
      </w:r>
    </w:p>
    <w:p w:rsidR="00D21FA1" w:rsidRPr="00D21FA1" w:rsidRDefault="00D21FA1" w:rsidP="00D21FA1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proofErr w:type="gramStart"/>
      <w:r w:rsidRPr="00D21F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верно</w:t>
      </w:r>
      <w:proofErr w:type="gramEnd"/>
      <w:r w:rsidRPr="00D21F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использовать термины в текстах научного стиля;</w:t>
      </w:r>
    </w:p>
    <w:p w:rsidR="00D21FA1" w:rsidRPr="00D21FA1" w:rsidRDefault="00D21FA1" w:rsidP="00D21FA1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D21F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оценивать свою и чужую речь с точки зрения уместного и выразительного словоупотребления;</w:t>
      </w:r>
    </w:p>
    <w:p w:rsidR="00D21FA1" w:rsidRPr="00D21FA1" w:rsidRDefault="00D21FA1" w:rsidP="00D21FA1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D21F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проводить элементарный анализ художественного текста, обнаруживая в нем изобразительно-выразительные приемы, основанные на лексических возможностях русского языка;</w:t>
      </w:r>
    </w:p>
    <w:p w:rsidR="00D21FA1" w:rsidRPr="00D21FA1" w:rsidRDefault="00D21FA1" w:rsidP="00D21F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D21FA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морфология:</w:t>
      </w:r>
    </w:p>
    <w:p w:rsidR="00D21FA1" w:rsidRPr="00D21FA1" w:rsidRDefault="00D21FA1" w:rsidP="00D21FA1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D21F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распознавать части речи и их формы в трудных случаях;</w:t>
      </w:r>
    </w:p>
    <w:p w:rsidR="00D21FA1" w:rsidRPr="00D21FA1" w:rsidRDefault="00D21FA1" w:rsidP="00D21FA1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D21F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правильно образовывать формы слов с использованием словаря грамматических трудностей;</w:t>
      </w:r>
    </w:p>
    <w:p w:rsidR="00D21FA1" w:rsidRPr="00D21FA1" w:rsidRDefault="00D21FA1" w:rsidP="00D21FA1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D21F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определять синтаксическую роль слов разных частей речи;</w:t>
      </w:r>
    </w:p>
    <w:p w:rsidR="00D21FA1" w:rsidRPr="00D21FA1" w:rsidRDefault="00D21FA1" w:rsidP="00D21FA1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D21F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опираться на морфологическую характеристику слова при проведении орфографического и пунктуационного анализа;</w:t>
      </w:r>
    </w:p>
    <w:p w:rsidR="00D21FA1" w:rsidRPr="00D21FA1" w:rsidRDefault="00D21FA1" w:rsidP="00D21F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D21FA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орфография:</w:t>
      </w:r>
    </w:p>
    <w:p w:rsidR="00D21FA1" w:rsidRPr="00D21FA1" w:rsidRDefault="00D21FA1" w:rsidP="00D21FA1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D21F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применять орфографические правила, объяснять правописание слов с трудно проверяемыми орфограммами;</w:t>
      </w:r>
    </w:p>
    <w:p w:rsidR="00D21FA1" w:rsidRPr="00D21FA1" w:rsidRDefault="00D21FA1" w:rsidP="00D21FA1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D21F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пользоваться этимологической справкой при объяснении написания слов:</w:t>
      </w:r>
    </w:p>
    <w:p w:rsidR="00D21FA1" w:rsidRPr="00D21FA1" w:rsidRDefault="00D21FA1" w:rsidP="00D21FA1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D21F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проводить орфографический анализ текста;</w:t>
      </w:r>
    </w:p>
    <w:p w:rsidR="00D21FA1" w:rsidRPr="00D21FA1" w:rsidRDefault="00D21FA1" w:rsidP="00D21F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D21FA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синтаксис и пунктуация:</w:t>
      </w:r>
    </w:p>
    <w:p w:rsidR="00D21FA1" w:rsidRPr="00D21FA1" w:rsidRDefault="00D21FA1" w:rsidP="00D21FA1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D21F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различать изученные виды простых и сложных предложений;</w:t>
      </w:r>
    </w:p>
    <w:p w:rsidR="00D21FA1" w:rsidRPr="00D21FA1" w:rsidRDefault="00D21FA1" w:rsidP="00D21FA1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D21F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интонационно выразительно читать предложения изученных видов</w:t>
      </w:r>
    </w:p>
    <w:p w:rsidR="00D21FA1" w:rsidRPr="00D21FA1" w:rsidRDefault="00D21FA1" w:rsidP="00D21FA1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D21F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составлять схемы простых и сложных предложений разных видов и конструировать предложения по заданным схемам;</w:t>
      </w:r>
    </w:p>
    <w:p w:rsidR="00D21FA1" w:rsidRPr="00D21FA1" w:rsidRDefault="00D21FA1" w:rsidP="00D21FA1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D21F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уместно пользоваться синтаксическими синонимами;</w:t>
      </w:r>
    </w:p>
    <w:p w:rsidR="00D21FA1" w:rsidRPr="00D21FA1" w:rsidRDefault="00D21FA1" w:rsidP="00D21FA1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D21F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правильно употреблять в тексте прямую речь и цитаты, заменять прямую речь косвенной;</w:t>
      </w:r>
    </w:p>
    <w:p w:rsidR="00D21FA1" w:rsidRPr="00D21FA1" w:rsidRDefault="00D21FA1" w:rsidP="00D21FA1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D21F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проводить синтаксический и интонационный анализ сложного предложения;</w:t>
      </w:r>
    </w:p>
    <w:p w:rsidR="00D21FA1" w:rsidRPr="00D21FA1" w:rsidRDefault="00D21FA1" w:rsidP="00D21FA1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D21F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устанавливать взаимосвязь смысловой, интонационной, грамматической и пунктуационной характеристики предложения;</w:t>
      </w:r>
    </w:p>
    <w:p w:rsidR="00D21FA1" w:rsidRPr="00D21FA1" w:rsidRDefault="00D21FA1" w:rsidP="00D21FA1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D21F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использовать различные синтаксические конструкции как средство усиления выразительности речи;</w:t>
      </w:r>
    </w:p>
    <w:p w:rsidR="00D21FA1" w:rsidRPr="00D21FA1" w:rsidRDefault="00D21FA1" w:rsidP="00D21FA1">
      <w:pPr>
        <w:jc w:val="center"/>
        <w:rPr>
          <w:rFonts w:ascii="Times New Roman" w:hAnsi="Times New Roman"/>
          <w:sz w:val="24"/>
        </w:rPr>
      </w:pPr>
    </w:p>
    <w:p w:rsidR="00D21FA1" w:rsidRPr="00D21FA1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21FA1" w:rsidRDefault="00D21FA1">
      <w:bookmarkStart w:id="0" w:name="_GoBack"/>
      <w:bookmarkEnd w:id="0"/>
    </w:p>
    <w:sectPr w:rsidR="00D21F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37AA" w:rsidRDefault="00A737AA" w:rsidP="00D21FA1">
      <w:pPr>
        <w:spacing w:after="0" w:line="240" w:lineRule="auto"/>
      </w:pPr>
      <w:r>
        <w:separator/>
      </w:r>
    </w:p>
  </w:endnote>
  <w:endnote w:type="continuationSeparator" w:id="0">
    <w:p w:rsidR="00A737AA" w:rsidRDefault="00A737AA" w:rsidP="00D21F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37AA" w:rsidRDefault="00A737AA" w:rsidP="00D21FA1">
      <w:pPr>
        <w:spacing w:after="0" w:line="240" w:lineRule="auto"/>
      </w:pPr>
      <w:r>
        <w:separator/>
      </w:r>
    </w:p>
  </w:footnote>
  <w:footnote w:type="continuationSeparator" w:id="0">
    <w:p w:rsidR="00A737AA" w:rsidRDefault="00A737AA" w:rsidP="00D21FA1">
      <w:pPr>
        <w:spacing w:after="0" w:line="240" w:lineRule="auto"/>
      </w:pPr>
      <w:r>
        <w:continuationSeparator/>
      </w:r>
    </w:p>
  </w:footnote>
  <w:footnote w:id="1">
    <w:p w:rsidR="00D21FA1" w:rsidRPr="00582577" w:rsidRDefault="00D21FA1" w:rsidP="00D21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>
        <w:rPr>
          <w:rStyle w:val="a7"/>
        </w:rPr>
        <w:footnoteRef/>
      </w:r>
      <w:r>
        <w:t xml:space="preserve"> </w:t>
      </w:r>
      <w:r w:rsidRPr="00582577">
        <w:rPr>
          <w:rFonts w:ascii="Times New Roman" w:hAnsi="Times New Roman"/>
          <w:sz w:val="18"/>
          <w:szCs w:val="18"/>
        </w:rPr>
        <w:t>Одна из задач, стоящих перед учителем, — научить учащихся пользоваться различными типами аспектных словарей и выработать у них навык</w:t>
      </w:r>
      <w:r>
        <w:rPr>
          <w:rFonts w:ascii="Times New Roman" w:hAnsi="Times New Roman"/>
          <w:sz w:val="18"/>
          <w:szCs w:val="18"/>
        </w:rPr>
        <w:t xml:space="preserve"> </w:t>
      </w:r>
      <w:r w:rsidRPr="00582577">
        <w:rPr>
          <w:rFonts w:ascii="Times New Roman" w:hAnsi="Times New Roman"/>
          <w:sz w:val="18"/>
          <w:szCs w:val="18"/>
        </w:rPr>
        <w:t>постоянной работы со словарями. Работа со словарями должна быть обязательным элементом урока. Список рекомендуемой литературы см. в конце</w:t>
      </w:r>
      <w:r>
        <w:rPr>
          <w:rFonts w:ascii="Times New Roman" w:hAnsi="Times New Roman"/>
          <w:sz w:val="18"/>
          <w:szCs w:val="18"/>
        </w:rPr>
        <w:t xml:space="preserve"> </w:t>
      </w:r>
      <w:r w:rsidRPr="00582577">
        <w:rPr>
          <w:rFonts w:ascii="Times New Roman" w:hAnsi="Times New Roman"/>
          <w:sz w:val="18"/>
          <w:szCs w:val="18"/>
        </w:rPr>
        <w:t>учебника.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92F3E"/>
    <w:multiLevelType w:val="multilevel"/>
    <w:tmpl w:val="4FE47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6F1D53"/>
    <w:multiLevelType w:val="multilevel"/>
    <w:tmpl w:val="4F781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13264A"/>
    <w:multiLevelType w:val="multilevel"/>
    <w:tmpl w:val="208C0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0B15E3"/>
    <w:multiLevelType w:val="multilevel"/>
    <w:tmpl w:val="DC52F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A822963"/>
    <w:multiLevelType w:val="multilevel"/>
    <w:tmpl w:val="EE002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AF70AE1"/>
    <w:multiLevelType w:val="multilevel"/>
    <w:tmpl w:val="1B167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9FF3384"/>
    <w:multiLevelType w:val="multilevel"/>
    <w:tmpl w:val="38186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DA9435F"/>
    <w:multiLevelType w:val="multilevel"/>
    <w:tmpl w:val="86120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28B2174"/>
    <w:multiLevelType w:val="multilevel"/>
    <w:tmpl w:val="0E2CF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7DD27F8"/>
    <w:multiLevelType w:val="multilevel"/>
    <w:tmpl w:val="36AE3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1175878"/>
    <w:multiLevelType w:val="multilevel"/>
    <w:tmpl w:val="55D09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3234C06"/>
    <w:multiLevelType w:val="multilevel"/>
    <w:tmpl w:val="689CC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7"/>
  </w:num>
  <w:num w:numId="4">
    <w:abstractNumId w:val="5"/>
  </w:num>
  <w:num w:numId="5">
    <w:abstractNumId w:val="8"/>
  </w:num>
  <w:num w:numId="6">
    <w:abstractNumId w:val="6"/>
  </w:num>
  <w:num w:numId="7">
    <w:abstractNumId w:val="2"/>
  </w:num>
  <w:num w:numId="8">
    <w:abstractNumId w:val="4"/>
  </w:num>
  <w:num w:numId="9">
    <w:abstractNumId w:val="9"/>
  </w:num>
  <w:num w:numId="10">
    <w:abstractNumId w:val="11"/>
  </w:num>
  <w:num w:numId="11">
    <w:abstractNumId w:val="0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1FA1"/>
    <w:rsid w:val="00335935"/>
    <w:rsid w:val="00360964"/>
    <w:rsid w:val="00A737AA"/>
    <w:rsid w:val="00D21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0964"/>
    <w:pPr>
      <w:spacing w:after="200" w:line="276" w:lineRule="auto"/>
    </w:pPr>
  </w:style>
  <w:style w:type="paragraph" w:styleId="2">
    <w:name w:val="heading 2"/>
    <w:basedOn w:val="a"/>
    <w:next w:val="a"/>
    <w:link w:val="20"/>
    <w:uiPriority w:val="99"/>
    <w:qFormat/>
    <w:locked/>
    <w:rsid w:val="00D21FA1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1F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1FA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9"/>
    <w:rsid w:val="00D21FA1"/>
    <w:rPr>
      <w:rFonts w:ascii="Cambria" w:eastAsia="Times New Roman" w:hAnsi="Cambria"/>
      <w:b/>
      <w:bCs/>
      <w:color w:val="4F81BD"/>
      <w:sz w:val="26"/>
      <w:szCs w:val="26"/>
      <w:lang w:val="x-none" w:eastAsia="x-none"/>
    </w:rPr>
  </w:style>
  <w:style w:type="numbering" w:customStyle="1" w:styleId="1">
    <w:name w:val="Нет списка1"/>
    <w:next w:val="a2"/>
    <w:uiPriority w:val="99"/>
    <w:semiHidden/>
    <w:unhideWhenUsed/>
    <w:rsid w:val="00D21FA1"/>
  </w:style>
  <w:style w:type="paragraph" w:styleId="a5">
    <w:name w:val="footnote text"/>
    <w:basedOn w:val="a"/>
    <w:link w:val="a6"/>
    <w:uiPriority w:val="99"/>
    <w:semiHidden/>
    <w:unhideWhenUsed/>
    <w:rsid w:val="00D21FA1"/>
    <w:pPr>
      <w:spacing w:after="0" w:line="240" w:lineRule="auto"/>
    </w:pPr>
    <w:rPr>
      <w:rFonts w:ascii="Times New Roman" w:eastAsia="Times New Roman" w:hAnsi="Times New Roman"/>
      <w:sz w:val="20"/>
      <w:szCs w:val="20"/>
      <w:lang w:val="x-none" w:eastAsia="ru-RU"/>
    </w:rPr>
  </w:style>
  <w:style w:type="character" w:customStyle="1" w:styleId="a6">
    <w:name w:val="Текст сноски Знак"/>
    <w:basedOn w:val="a0"/>
    <w:link w:val="a5"/>
    <w:uiPriority w:val="99"/>
    <w:semiHidden/>
    <w:rsid w:val="00D21FA1"/>
    <w:rPr>
      <w:rFonts w:ascii="Times New Roman" w:eastAsia="Times New Roman" w:hAnsi="Times New Roman"/>
      <w:sz w:val="20"/>
      <w:szCs w:val="20"/>
      <w:lang w:val="x-none" w:eastAsia="ru-RU"/>
    </w:rPr>
  </w:style>
  <w:style w:type="character" w:styleId="a7">
    <w:name w:val="footnote reference"/>
    <w:uiPriority w:val="99"/>
    <w:semiHidden/>
    <w:unhideWhenUsed/>
    <w:rsid w:val="00D21FA1"/>
    <w:rPr>
      <w:vertAlign w:val="superscript"/>
    </w:rPr>
  </w:style>
  <w:style w:type="paragraph" w:customStyle="1" w:styleId="c1">
    <w:name w:val="c1"/>
    <w:basedOn w:val="a"/>
    <w:rsid w:val="00D21FA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D21FA1"/>
  </w:style>
  <w:style w:type="paragraph" w:customStyle="1" w:styleId="c10">
    <w:name w:val="c10"/>
    <w:basedOn w:val="a"/>
    <w:rsid w:val="00D21FA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6">
    <w:name w:val="c6"/>
    <w:basedOn w:val="a0"/>
    <w:rsid w:val="00D21FA1"/>
  </w:style>
  <w:style w:type="character" w:customStyle="1" w:styleId="c3">
    <w:name w:val="c3"/>
    <w:basedOn w:val="a0"/>
    <w:rsid w:val="00D21FA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0964"/>
    <w:pPr>
      <w:spacing w:after="200" w:line="276" w:lineRule="auto"/>
    </w:pPr>
  </w:style>
  <w:style w:type="paragraph" w:styleId="2">
    <w:name w:val="heading 2"/>
    <w:basedOn w:val="a"/>
    <w:next w:val="a"/>
    <w:link w:val="20"/>
    <w:uiPriority w:val="99"/>
    <w:qFormat/>
    <w:locked/>
    <w:rsid w:val="00D21FA1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1F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1FA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9"/>
    <w:rsid w:val="00D21FA1"/>
    <w:rPr>
      <w:rFonts w:ascii="Cambria" w:eastAsia="Times New Roman" w:hAnsi="Cambria"/>
      <w:b/>
      <w:bCs/>
      <w:color w:val="4F81BD"/>
      <w:sz w:val="26"/>
      <w:szCs w:val="26"/>
      <w:lang w:val="x-none" w:eastAsia="x-none"/>
    </w:rPr>
  </w:style>
  <w:style w:type="numbering" w:customStyle="1" w:styleId="1">
    <w:name w:val="Нет списка1"/>
    <w:next w:val="a2"/>
    <w:uiPriority w:val="99"/>
    <w:semiHidden/>
    <w:unhideWhenUsed/>
    <w:rsid w:val="00D21FA1"/>
  </w:style>
  <w:style w:type="paragraph" w:styleId="a5">
    <w:name w:val="footnote text"/>
    <w:basedOn w:val="a"/>
    <w:link w:val="a6"/>
    <w:uiPriority w:val="99"/>
    <w:semiHidden/>
    <w:unhideWhenUsed/>
    <w:rsid w:val="00D21FA1"/>
    <w:pPr>
      <w:spacing w:after="0" w:line="240" w:lineRule="auto"/>
    </w:pPr>
    <w:rPr>
      <w:rFonts w:ascii="Times New Roman" w:eastAsia="Times New Roman" w:hAnsi="Times New Roman"/>
      <w:sz w:val="20"/>
      <w:szCs w:val="20"/>
      <w:lang w:val="x-none" w:eastAsia="ru-RU"/>
    </w:rPr>
  </w:style>
  <w:style w:type="character" w:customStyle="1" w:styleId="a6">
    <w:name w:val="Текст сноски Знак"/>
    <w:basedOn w:val="a0"/>
    <w:link w:val="a5"/>
    <w:uiPriority w:val="99"/>
    <w:semiHidden/>
    <w:rsid w:val="00D21FA1"/>
    <w:rPr>
      <w:rFonts w:ascii="Times New Roman" w:eastAsia="Times New Roman" w:hAnsi="Times New Roman"/>
      <w:sz w:val="20"/>
      <w:szCs w:val="20"/>
      <w:lang w:val="x-none" w:eastAsia="ru-RU"/>
    </w:rPr>
  </w:style>
  <w:style w:type="character" w:styleId="a7">
    <w:name w:val="footnote reference"/>
    <w:uiPriority w:val="99"/>
    <w:semiHidden/>
    <w:unhideWhenUsed/>
    <w:rsid w:val="00D21FA1"/>
    <w:rPr>
      <w:vertAlign w:val="superscript"/>
    </w:rPr>
  </w:style>
  <w:style w:type="paragraph" w:customStyle="1" w:styleId="c1">
    <w:name w:val="c1"/>
    <w:basedOn w:val="a"/>
    <w:rsid w:val="00D21FA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D21FA1"/>
  </w:style>
  <w:style w:type="paragraph" w:customStyle="1" w:styleId="c10">
    <w:name w:val="c10"/>
    <w:basedOn w:val="a"/>
    <w:rsid w:val="00D21FA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6">
    <w:name w:val="c6"/>
    <w:basedOn w:val="a0"/>
    <w:rsid w:val="00D21FA1"/>
  </w:style>
  <w:style w:type="character" w:customStyle="1" w:styleId="c3">
    <w:name w:val="c3"/>
    <w:basedOn w:val="a0"/>
    <w:rsid w:val="00D21F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4931</Words>
  <Characters>28108</Characters>
  <Application>Microsoft Office Word</Application>
  <DocSecurity>0</DocSecurity>
  <Lines>234</Lines>
  <Paragraphs>65</Paragraphs>
  <ScaleCrop>false</ScaleCrop>
  <Company/>
  <LinksUpToDate>false</LinksUpToDate>
  <CharactersWithSpaces>32974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2019-11-18T04:13:00Z</dcterms:created>
  <dcterms:modified xsi:type="dcterms:W3CDTF">2019-11-18T04:15:00Z</dcterms:modified>
</cp:coreProperties>
</file>