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04" w:rsidRPr="00716F04" w:rsidRDefault="00716F04" w:rsidP="0071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716F04" w:rsidRPr="00716F04" w:rsidRDefault="00716F04" w:rsidP="0071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 МБОУ СОШ с. Лидога на 2021-2022 учебный год.</w:t>
      </w:r>
    </w:p>
    <w:p w:rsidR="00716F04" w:rsidRPr="00716F04" w:rsidRDefault="00716F04" w:rsidP="0071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школы (далее УП) - нормативный правовой акт, устанавливающий перечень учебных предметов и объем учебного времени, отводимого на изучение по ступеням общего образования.</w:t>
      </w:r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716F04">
        <w:rPr>
          <w:rFonts w:ascii="NewtonCSanPin" w:eastAsia="Times New Roman" w:hAnsi="NewtonCSanPin" w:cs="NewtonCSanPin"/>
          <w:color w:val="000000"/>
          <w:sz w:val="21"/>
          <w:szCs w:val="21"/>
          <w:lang w:eastAsia="ru-RU"/>
        </w:rPr>
        <w:tab/>
      </w:r>
      <w:r w:rsidRPr="00716F0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Учебный план для 1-4 классов разработан в соответствии с Примерным учебным планом примерной основной образовательной программы начального общего образования, одобренной решением федеральным учебно-методическим объединением по общему образованию (протокол от 8 апреля 2015 г № 1/15), </w:t>
      </w:r>
      <w:r w:rsidRPr="0071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(приказ МО и науки РФ № 373 от 06.10. </w:t>
      </w:r>
      <w:smartTag w:uri="urn:schemas-microsoft-com:office:smarttags" w:element="metricconverter">
        <w:smartTagPr>
          <w:attr w:name="ProductID" w:val="2009 г"/>
        </w:smartTagPr>
        <w:r w:rsidRPr="00716F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2009 г</w:t>
        </w:r>
      </w:smartTag>
      <w:r w:rsidRPr="0071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приказ МО и науки РФ от 26.11.2010г «О внесении изменений в федеральный государственный образовательный стандарт начального общего образования, утверждённый приказом МО и науки РФ от 06.10.2009г № 373»), </w:t>
      </w:r>
      <w:r w:rsidRPr="00716F0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учебный план для  5-9 классов разработан в соответствии с Примерным учебным планом (вариант № 1) примерной основной образовательной программы основного общего образования, одобренной решением федеральным учебно-методическим объединением по общему образованию (протокол от 8 апреля 2015 г № 1/15); учебный план для  11 класса разработан в соответствии с Примерным учебным планом и  Примером распределения часов для последующего выбора предметов, изучаемых на базовом или углубленном уровне примерной основной образовательной программ среднего общего образования, одобренной решением  федерального  учебно-методического объединения по общему образованию (протокол  от 28 июня 2016 г. № 2/16-з).  </w:t>
      </w:r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716F0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Учебный план разработан в соответствии с Санитарно-эпидемиологическими правилами и нормативами (СанПиН 2.4.2.2821-10). </w:t>
      </w:r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716F0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Учебный план имеет приложения для учащихся, обучающихся интегрировано в общеобразовательных классах по адаптированным программам: для учащихся 1 – 6 классов в соответствии с    </w:t>
      </w:r>
      <w:proofErr w:type="gramStart"/>
      <w:r w:rsidRPr="00716F0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АООП  образования</w:t>
      </w:r>
      <w:proofErr w:type="gramEnd"/>
      <w:r w:rsidRPr="00716F04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нарушениями); для учащихся 7 – 9 классов с использованием базисных учебных планов специальных (коррекционных) образовательных учреждений 7 и 8 видов ( утверждённые приказ МО РФ от 10.04.2002г № 29/2065-п).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Освоение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основной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общеобразовательной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программы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том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числе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отдельной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части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или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всего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объема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учебного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предмета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курса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дисциплины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модуля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образовательной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программы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сопровождается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промежуточной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аттестацией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 xml:space="preserve"> </w:t>
      </w:r>
      <w:proofErr w:type="spellStart"/>
      <w:r w:rsidRPr="00716F04">
        <w:rPr>
          <w:rFonts w:ascii="Times New Roman" w:eastAsia="Calibri" w:hAnsi="Times New Roman" w:cs="Tahoma"/>
          <w:kern w:val="3"/>
          <w:sz w:val="24"/>
          <w:szCs w:val="24"/>
          <w:lang w:val="de-DE" w:bidi="fa-IR"/>
        </w:rPr>
        <w:t>учащихся</w:t>
      </w:r>
      <w:proofErr w:type="spellEnd"/>
      <w:r w:rsidRPr="00716F04">
        <w:rPr>
          <w:rFonts w:ascii="Times New Roman" w:eastAsia="Calibri" w:hAnsi="Times New Roman" w:cs="Tahoma"/>
          <w:kern w:val="3"/>
          <w:sz w:val="24"/>
          <w:szCs w:val="24"/>
          <w:lang w:bidi="fa-IR"/>
        </w:rPr>
        <w:t xml:space="preserve">, которая проводится в апреле-мае месяце в соответствии с Положением о текущем контроле успеваемости и промежуточной аттестации учащихся  </w:t>
      </w:r>
      <w:r w:rsidRPr="00716F04">
        <w:rPr>
          <w:rFonts w:ascii="Times New Roman" w:eastAsia="Calibri" w:hAnsi="Times New Roman" w:cs="Times New Roman"/>
          <w:bCs/>
          <w:sz w:val="24"/>
          <w:szCs w:val="28"/>
        </w:rPr>
        <w:t>Муниципального бюджетного общеобразовательного учреждения «Средняя общеобразовательная школа с. Лидога».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16F04">
        <w:rPr>
          <w:rFonts w:ascii="Times New Roman" w:eastAsia="Calibri" w:hAnsi="Times New Roman" w:cs="Times New Roman"/>
          <w:bCs/>
          <w:sz w:val="24"/>
          <w:szCs w:val="28"/>
        </w:rPr>
        <w:t>Формы промежуточной аттестации: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8"/>
          <w:u w:val="single"/>
        </w:rPr>
      </w:pPr>
      <w:r w:rsidRPr="00716F04">
        <w:rPr>
          <w:rFonts w:ascii="Times New Roman" w:eastAsia="Calibri" w:hAnsi="Times New Roman" w:cs="Times New Roman"/>
          <w:bCs/>
          <w:sz w:val="24"/>
          <w:szCs w:val="28"/>
          <w:u w:val="single"/>
        </w:rPr>
        <w:t>1-2 классы: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«Русский язык», «Литературное чтение»,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Математика»  –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– «Окружающий мир» - тест;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 по учебному предмету «Музыка» - концерт;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«Технология», «ИЗО» - выставка;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«Английский язык» (2 класс) – проект;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716F04">
        <w:rPr>
          <w:rFonts w:ascii="Times New Roman" w:eastAsia="Calibri" w:hAnsi="Times New Roman" w:cs="Times New Roman"/>
          <w:szCs w:val="24"/>
          <w:u w:val="single"/>
        </w:rPr>
        <w:t>3-4 классы: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«Русский язык»,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Математика»  –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– «Окружающий мир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»,  «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Литературное чтение», «Литература ДВ»   - тест;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по учебному предмету «Русский родной язык» - выпуск буклета; 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 по учебному предмету «Музыка» - концерт;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«Технология», «ИЗО» - выставка;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по учебному предмету «Английский 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язык»  –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проект;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«Информатика и ИКТ» (3 класс) - тестирование;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«Основы религиозной культуры и светской этики» (4 класс) – портфолио;</w:t>
      </w:r>
    </w:p>
    <w:p w:rsidR="00716F04" w:rsidRPr="00716F04" w:rsidRDefault="00716F04" w:rsidP="00716F0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«Занимательная математика» (4 класс) – викторина.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716F04">
        <w:rPr>
          <w:rFonts w:ascii="Times New Roman" w:eastAsia="Calibri" w:hAnsi="Times New Roman" w:cs="Times New Roman"/>
          <w:szCs w:val="24"/>
          <w:u w:val="single"/>
        </w:rPr>
        <w:t>5 класс: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«Русский язык»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«Литература» - викторина;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«Английский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«Математика»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lastRenderedPageBreak/>
        <w:t>по учебному предмету «История» -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«География», «Биология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»,  «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Музыка» 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«ИЗО»,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Технология»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выставка;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«Китайский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716F04">
        <w:rPr>
          <w:rFonts w:ascii="Times New Roman" w:eastAsia="Calibri" w:hAnsi="Times New Roman" w:cs="Times New Roman"/>
          <w:szCs w:val="24"/>
          <w:u w:val="single"/>
        </w:rPr>
        <w:t>6 класс: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«Русский язык» -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«Литература» - викторина;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«Английский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«Математика»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«География», «Биология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»,  «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Музыка», «История», «Обществознание» 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«ИЗО»,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Технология»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выставка;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«Китайский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716F04">
        <w:rPr>
          <w:rFonts w:ascii="Times New Roman" w:eastAsia="Calibri" w:hAnsi="Times New Roman" w:cs="Times New Roman"/>
          <w:szCs w:val="24"/>
          <w:u w:val="single"/>
        </w:rPr>
        <w:t>7 класс: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«Русский язык» - изложение;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«Литература» - сочинение;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«Английский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«Математика»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«География», «Музыка»,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История»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«Обществознание», «Биология»,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Информатика»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«ИЗО»,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Технология»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выставка;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по учебному предмету «Физика» - комплексная работа; 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«Китайский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716F04">
        <w:rPr>
          <w:rFonts w:ascii="Times New Roman" w:eastAsia="Calibri" w:hAnsi="Times New Roman" w:cs="Times New Roman"/>
          <w:szCs w:val="24"/>
          <w:u w:val="single"/>
        </w:rPr>
        <w:t>8 класс: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«Русский язык» - изложение;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«Литература» - сочинение;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«Английский язык», «Искусство»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«Математика» - тест (в режиме ГИА);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«География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»,  «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История», «Обществознание», «Биология»,  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«Информатика и ИКТ», «Химия»,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ОБЖ»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«ИЗО»,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Технология»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выставка;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по учебному предмету «Физика» - комплексная работа;  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«Китайский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716F04">
        <w:rPr>
          <w:rFonts w:ascii="Times New Roman" w:eastAsia="Calibri" w:hAnsi="Times New Roman" w:cs="Times New Roman"/>
          <w:szCs w:val="24"/>
          <w:u w:val="single"/>
        </w:rPr>
        <w:t>9 класс: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«Русский язык» - контрольная работа в формате ГИА;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«Литература» - сочинение;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«Английский язык», «Искусство», «Китайский язык» -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«Математика» - тест (в режиме ГИА);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«География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»,  «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Обществознание»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«Химия», «ОБЖ», «История», «Биология» -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по учебному предмету «Физика» - комплексная работа; 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по учебному 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предмету  «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Информатика и ИКТ» - зачёт;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716F04">
        <w:rPr>
          <w:rFonts w:ascii="Times New Roman" w:eastAsia="Calibri" w:hAnsi="Times New Roman" w:cs="Times New Roman"/>
          <w:szCs w:val="24"/>
          <w:u w:val="single"/>
        </w:rPr>
        <w:t>11 класс: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«Английский язык»,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Литература»  -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 xml:space="preserve"> проект;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«Математика» - тест в формате ЕГЭ;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учебным предметам «Русский язык», «Обществознание», «История» - тест;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«ОБЖ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>»,  «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Экономика»   - контрольная работа;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 xml:space="preserve">по учебному предмету «Физика» - комплексная работа; 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</w:t>
      </w:r>
      <w:proofErr w:type="gramStart"/>
      <w:r w:rsidRPr="00716F04">
        <w:rPr>
          <w:rFonts w:ascii="Times New Roman" w:eastAsia="Calibri" w:hAnsi="Times New Roman" w:cs="Times New Roman"/>
          <w:szCs w:val="24"/>
        </w:rPr>
        <w:t xml:space="preserve">Биология»   </w:t>
      </w:r>
      <w:proofErr w:type="gramEnd"/>
      <w:r w:rsidRPr="00716F04">
        <w:rPr>
          <w:rFonts w:ascii="Times New Roman" w:eastAsia="Calibri" w:hAnsi="Times New Roman" w:cs="Times New Roman"/>
          <w:szCs w:val="24"/>
        </w:rPr>
        <w:t>- зачёт;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«Право» - тестирование;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«Астрономия» - комплексная работа;</w:t>
      </w:r>
    </w:p>
    <w:p w:rsidR="00716F04" w:rsidRPr="00716F04" w:rsidRDefault="00716F04" w:rsidP="00716F0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</w:rPr>
      </w:pPr>
      <w:r w:rsidRPr="00716F04">
        <w:rPr>
          <w:rFonts w:ascii="Times New Roman" w:eastAsia="Calibri" w:hAnsi="Times New Roman" w:cs="Times New Roman"/>
          <w:szCs w:val="24"/>
        </w:rPr>
        <w:t>по учебному предмету «Физическая культура» - тестирование.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Cs w:val="24"/>
          <w:u w:val="single"/>
        </w:rPr>
      </w:pPr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Учебный план для 11 класса состоит из двух частей — обязательной части и части, формируемой участниками образовательного процесса, а также Плана внеурочной деятельности.</w:t>
      </w:r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</w:t>
      </w:r>
      <w:r w:rsidRPr="00716F0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предметных областей и отражает содержание образования, которое обеспечивает достижение важнейших целей современного образования: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·готовность обучающихся к продолжению образования на последующих уровнях общего образования, их приобщение к информационным технологиям;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·формирование здорового образа жизни, элементарных правил поведения в экстремальных ситуациях;</w:t>
      </w:r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</w:pPr>
      <w:r w:rsidRPr="00716F04">
        <w:rPr>
          <w:rFonts w:ascii="NewtonCSanPin" w:eastAsia="@Arial Unicode MS" w:hAnsi="NewtonCSanPin" w:cs="NewtonCSanPin"/>
          <w:color w:val="000000"/>
          <w:sz w:val="24"/>
          <w:szCs w:val="24"/>
          <w:lang w:eastAsia="ru-RU"/>
        </w:rPr>
        <w:t>·личностное развитие обучающегося в соответствии с его индивидуальностью.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Учебный план для 1-4 классов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</w:t>
      </w:r>
      <w:proofErr w:type="gramStart"/>
      <w:r w:rsidRPr="00716F0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предметные  области</w:t>
      </w:r>
      <w:proofErr w:type="gramEnd"/>
      <w:r w:rsidRPr="00716F0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и литературное чтение;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lang w:eastAsia="ru-RU"/>
        </w:rPr>
        <w:t>родной язык и литературное чтение на родном языке;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иностранный язык;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 и информатика;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обществознание и естествознание (окружающий мир);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искусство;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религиозной культуры и светской этики; 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Учебный план для 5-9 классов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</w:t>
      </w:r>
      <w:proofErr w:type="gramStart"/>
      <w:r w:rsidRPr="00716F0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предметные  области</w:t>
      </w:r>
      <w:proofErr w:type="gramEnd"/>
      <w:r w:rsidRPr="00716F0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и литература;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lang w:eastAsia="ru-RU"/>
        </w:rPr>
        <w:t>родной язык и родная литература;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иностранный язык;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 и информатика;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общественно-научные предметы;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естественно-научные предметы;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искусство; 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технология;</w:t>
      </w:r>
    </w:p>
    <w:p w:rsidR="00716F04" w:rsidRPr="00716F04" w:rsidRDefault="00716F04" w:rsidP="00716F0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Учебный план для 11 класса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</w:t>
      </w:r>
      <w:proofErr w:type="gramStart"/>
      <w:r w:rsidRPr="00716F0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предметные  области</w:t>
      </w:r>
      <w:proofErr w:type="gramEnd"/>
      <w:r w:rsidRPr="00716F0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716F04" w:rsidRPr="00716F04" w:rsidRDefault="00716F04" w:rsidP="00716F04">
      <w:pPr>
        <w:numPr>
          <w:ilvl w:val="0"/>
          <w:numId w:val="4"/>
        </w:numPr>
        <w:spacing w:after="0" w:line="240" w:lineRule="auto"/>
        <w:ind w:hanging="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и литература;</w:t>
      </w:r>
    </w:p>
    <w:p w:rsidR="00716F04" w:rsidRPr="00716F04" w:rsidRDefault="00716F04" w:rsidP="00716F04">
      <w:pPr>
        <w:numPr>
          <w:ilvl w:val="0"/>
          <w:numId w:val="4"/>
        </w:numPr>
        <w:spacing w:after="0" w:line="240" w:lineRule="auto"/>
        <w:ind w:hanging="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родной язык и родная литература;</w:t>
      </w:r>
    </w:p>
    <w:p w:rsidR="00716F04" w:rsidRPr="00716F04" w:rsidRDefault="00716F04" w:rsidP="00716F04">
      <w:pPr>
        <w:numPr>
          <w:ilvl w:val="0"/>
          <w:numId w:val="4"/>
        </w:numPr>
        <w:spacing w:after="0" w:line="240" w:lineRule="auto"/>
        <w:ind w:hanging="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языки;</w:t>
      </w:r>
    </w:p>
    <w:p w:rsidR="00716F04" w:rsidRPr="00716F04" w:rsidRDefault="00716F04" w:rsidP="00716F04">
      <w:pPr>
        <w:numPr>
          <w:ilvl w:val="0"/>
          <w:numId w:val="4"/>
        </w:numPr>
        <w:spacing w:after="0" w:line="240" w:lineRule="auto"/>
        <w:ind w:hanging="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науки;</w:t>
      </w:r>
    </w:p>
    <w:p w:rsidR="00716F04" w:rsidRPr="00716F04" w:rsidRDefault="00716F04" w:rsidP="00716F04">
      <w:pPr>
        <w:numPr>
          <w:ilvl w:val="0"/>
          <w:numId w:val="4"/>
        </w:numPr>
        <w:spacing w:after="0" w:line="240" w:lineRule="auto"/>
        <w:ind w:hanging="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 и информатика;</w:t>
      </w:r>
    </w:p>
    <w:p w:rsidR="00716F04" w:rsidRPr="00716F04" w:rsidRDefault="00716F04" w:rsidP="00716F04">
      <w:pPr>
        <w:numPr>
          <w:ilvl w:val="0"/>
          <w:numId w:val="4"/>
        </w:numPr>
        <w:spacing w:after="0" w:line="240" w:lineRule="auto"/>
        <w:ind w:hanging="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науки;</w:t>
      </w:r>
    </w:p>
    <w:p w:rsidR="00716F04" w:rsidRPr="00716F04" w:rsidRDefault="00716F04" w:rsidP="00716F04">
      <w:pPr>
        <w:numPr>
          <w:ilvl w:val="0"/>
          <w:numId w:val="4"/>
        </w:numPr>
        <w:spacing w:after="0" w:line="240" w:lineRule="auto"/>
        <w:ind w:hanging="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культура, экология и основы безопасности жизнедеятельности.</w:t>
      </w:r>
    </w:p>
    <w:p w:rsidR="00716F04" w:rsidRPr="00716F04" w:rsidRDefault="00716F04" w:rsidP="00716F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«Русский язык и литературное чтение»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«Русский язык</w:t>
      </w:r>
      <w:proofErr w:type="gramStart"/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Литературное чтение».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«Родной язык и литературное чтение на родном языке» представлена учебным предметом «Родной (русский) язык».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«Родной язык и родная литература» представлена учебным предметом «Родной (русский) язык».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«Русский язык и литература» представлена учебными предметами «Русский язык», «Литература».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«Иностранный язык» представлена учебными </w:t>
      </w:r>
      <w:proofErr w:type="gramStart"/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предметами 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Английский язык».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«Иностранные языки» представлена учебными </w:t>
      </w:r>
      <w:proofErr w:type="gramStart"/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предметами 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Английский язык» и «Китайский язык».</w:t>
      </w:r>
    </w:p>
    <w:p w:rsidR="00716F04" w:rsidRPr="00716F04" w:rsidRDefault="00716F04" w:rsidP="00716F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Microsoft Sans Serif"/>
          <w:color w:val="000000"/>
          <w:sz w:val="16"/>
          <w:szCs w:val="16"/>
          <w:lang w:eastAsia="ru-RU"/>
        </w:rPr>
      </w:pPr>
      <w:r w:rsidRPr="0071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«Математика и информатика»</w:t>
      </w:r>
      <w:r w:rsidRPr="00716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716F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«Математика», «Математика: алгебра и начала математического анализа, геометрия», «Информатика и ИКТ», «Информатика».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«Обществознание и естествознание»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представлена учебным предметом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«Окружающий мир».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«Общественные науки»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«История», «Право», «Обществознание», «География».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«Общественно-научные предметы»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«История России», «Всеобщая история», «Обществознание», «География».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«Естественно-научные предметы»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«Физика», «Химия», «Биология».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«Естественные науки»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«Физика», «Астрономия», «Биология».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«Искусство»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«Музыка»</w:t>
      </w: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16F0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«Изобразительное искусство».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Предметная область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«Технология»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представлена учебным предметом </w:t>
      </w: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«Технология».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«Физическая культура»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представлена учебным предметом «Физическая культура».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«Физическая культура и основы безопасности жизнедеятельности»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представлена учебными предметами «Физическая культура» и «Основы безопасности жизнедеятельности».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«Физическая культура, экология и основы безопасности жизнедеятельности»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представлена учебными предметами «Физическая культура» и «Основы безопасности жизнедеятельности».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Часы предметной области «Родной язык и родная литература» переданы на изучение учебных предметов «Русский язык» в 11 классе </w:t>
      </w:r>
      <w:proofErr w:type="gramStart"/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и  «</w:t>
      </w:r>
      <w:proofErr w:type="gramEnd"/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Литература» в 5-9, 11 классах, а предметной области «Родной язык и литературное чтение на родном языке» - на  «Литературное чтение» в 1-4 классах.   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8"/>
        </w:rPr>
        <w:t>Во внеурочной деятельности с учетом положений Программы воспитания и социализации обучающихся проходят занятия ОДНКНР для учащихся 5 класса в рамках предметной области «Основы духовно-нравственной культуры народов России».</w:t>
      </w:r>
    </w:p>
    <w:p w:rsidR="00716F04" w:rsidRPr="00716F04" w:rsidRDefault="00716F04" w:rsidP="00716F0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6F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Внеурочная деятельность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организуется </w:t>
      </w:r>
      <w:r w:rsidRPr="00716F0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направлениям</w:t>
      </w: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личности: с учётом образовательных потребностей учащихся и их родителей (законных представителей):</w:t>
      </w:r>
    </w:p>
    <w:p w:rsidR="00716F04" w:rsidRPr="00716F04" w:rsidRDefault="00716F04" w:rsidP="00716F0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спортивно-оздоровительное; </w:t>
      </w:r>
    </w:p>
    <w:p w:rsidR="00716F04" w:rsidRPr="00716F04" w:rsidRDefault="00716F04" w:rsidP="00716F0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духовно-нравственное;</w:t>
      </w:r>
    </w:p>
    <w:p w:rsidR="00716F04" w:rsidRPr="00716F04" w:rsidRDefault="00716F04" w:rsidP="00716F0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общеинтеллектуальное;</w:t>
      </w:r>
    </w:p>
    <w:p w:rsidR="00716F04" w:rsidRPr="00716F04" w:rsidRDefault="00716F04" w:rsidP="00716F0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общекультурное;</w:t>
      </w:r>
    </w:p>
    <w:p w:rsidR="00716F04" w:rsidRPr="00716F04" w:rsidRDefault="00716F04" w:rsidP="00716F0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социальное.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организуются педагогами школы с привлечением внутренних совместителей. Внеурочная деятельность организуется во второй половине дня. 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учебной нагрузки определен для уровня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 общего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исходя из 5-дневной учебной недели, а для основного общего и среднего общего образования – исходя из 6-дневной учебной недели.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(академический час) во всех классах 45 минут, в 1 классе в первом полугодии - 35 минут.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регионального компонента и образовательного учреждения используются для введение новых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и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элективных курсов.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проведении учебных занятий по «Английскому языку» (2 – 9 классы), «Технологии» (5 – 8 классы), по «Информатике и ИКТ» (7 – 9 классы) осуществляется деление классов на две группы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наполняемость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 более человек). При проведении учебных занятий по «Физической культуре», «Английскому языку», «Технологии», элективных курсов в 11 классе осуществляется деление классов на две группы (наполняемость 14 и более человек).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учебный предмет «Физическая культура» в учебном плане отводится 3 часа.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для 1 – 4 классов определен на 4-летний нормативный срок освоения государственных образовательных программ начального общего образования. Продолжительность учебного года: 1 класс – 33 учебные недели, 2-4 классы – 34 учебные недели. Освоение государственных образовательных программ начального общего образования осуществляется по УМК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России».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Учебные предметы «ИЗО» и «Технология» изучаются как самостоятельные предметы. 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предмет «Английский язык» изучается со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класса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«Окружающий мир» изучается с 1 по 4 классы. Учебный предмет является интегрированным. В его содержание введены дополнительно модули и разделы социально-гуманитарной направленности, а также элементы безопасности жизнедеятельности.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для 5 – 9 классов определен на 5-летний нормативный срок освоения государственных образовательных программ основного</w:t>
      </w:r>
      <w:r w:rsidRPr="0071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образования. Продолжительность учебного года: 5 - 8 класс – 34 календарные учебные недели, 9 классе – 37 учебных недель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экзаменационного периода).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«Биология» и «География» изучаются с 5 класса (1 час в неделю) вследствие перехода на ФГОС ООО.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предмет «Обществознание» изучается с 6 класса. Учебный предмет является интегрированным и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«Биология» и «География» в 9 классе представлены УМК «Сферы».</w:t>
      </w:r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F04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716F04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часть учебного плана, формируемую участниками образовательных отношений, включены</w:t>
      </w:r>
    </w:p>
    <w:p w:rsidR="00716F04" w:rsidRPr="00716F04" w:rsidRDefault="00716F04" w:rsidP="00716F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8"/>
        </w:rPr>
      </w:pPr>
      <w:r w:rsidRPr="00716F04">
        <w:rPr>
          <w:rFonts w:ascii="Times New Roman" w:eastAsia="Calibri" w:hAnsi="Times New Roman" w:cs="Times New Roman"/>
          <w:sz w:val="24"/>
          <w:szCs w:val="28"/>
          <w:u w:val="single"/>
        </w:rPr>
        <w:t>учебные курсы</w:t>
      </w:r>
      <w:r w:rsidRPr="00716F04">
        <w:rPr>
          <w:rFonts w:ascii="Times New Roman" w:eastAsia="Calibri" w:hAnsi="Times New Roman" w:cs="Times New Roman"/>
          <w:sz w:val="24"/>
          <w:szCs w:val="28"/>
        </w:rPr>
        <w:t xml:space="preserve">, обеспечивающие образовательные потребности и интересы обучающихся, в том числе </w:t>
      </w:r>
      <w:proofErr w:type="gramStart"/>
      <w:r w:rsidRPr="00716F04">
        <w:rPr>
          <w:rFonts w:ascii="Times New Roman" w:eastAsia="Calibri" w:hAnsi="Times New Roman" w:cs="Times New Roman"/>
          <w:sz w:val="24"/>
          <w:szCs w:val="28"/>
        </w:rPr>
        <w:t>этнокультурные,:</w:t>
      </w:r>
      <w:proofErr w:type="gramEnd"/>
    </w:p>
    <w:p w:rsidR="00716F04" w:rsidRPr="00716F04" w:rsidRDefault="00716F04" w:rsidP="00716F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16F04">
        <w:rPr>
          <w:rFonts w:ascii="Times New Roman" w:eastAsia="Calibri" w:hAnsi="Times New Roman" w:cs="Times New Roman"/>
          <w:sz w:val="24"/>
          <w:szCs w:val="28"/>
        </w:rPr>
        <w:t xml:space="preserve">- «Русский язык» в количестве 1 часа в неделю (5 класс), «Физическая </w:t>
      </w:r>
      <w:proofErr w:type="gramStart"/>
      <w:r w:rsidRPr="00716F04">
        <w:rPr>
          <w:rFonts w:ascii="Times New Roman" w:eastAsia="Calibri" w:hAnsi="Times New Roman" w:cs="Times New Roman"/>
          <w:sz w:val="24"/>
          <w:szCs w:val="28"/>
        </w:rPr>
        <w:t>культура»  в</w:t>
      </w:r>
      <w:proofErr w:type="gramEnd"/>
      <w:r w:rsidRPr="00716F04">
        <w:rPr>
          <w:rFonts w:ascii="Times New Roman" w:eastAsia="Calibri" w:hAnsi="Times New Roman" w:cs="Times New Roman"/>
          <w:sz w:val="24"/>
          <w:szCs w:val="28"/>
        </w:rPr>
        <w:t xml:space="preserve"> количестве 1 час в неделю (5-9 классы), «Биология» в количестве 1 час в неделю (7 класс), «Технология» в количестве 1 час в неделю (8 класс).</w:t>
      </w:r>
    </w:p>
    <w:p w:rsidR="00716F04" w:rsidRPr="00716F04" w:rsidRDefault="00716F04" w:rsidP="00716F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регионального компонента используются интегрировано на реализацию краевых требований к стандартам за счет 10-15% учебного времени в таких предметах, как: «Литература», «История», «Биология», «География», один час дополнительно на изучение учебного предмета «Физическая культура»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( третий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 и на изучение учебного предмета «ОБЖ» в 5-7 классах интегрировано (через распределение поручений) с учебными предметами  «География», «Биология», «Физика».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область «Искусство» представлена учебными предметами: «Изобразительное искусство» и «Музыкальное искусство». 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Профильное обучение позволяет решить максимально основную задачу среднего общего образования.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обучающихся. Создаются условия для образования старшеклассников в соответствии с их профессиональными интересами.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Принципы построения учебного плана для 11 класса основан на идее двухуровневого (базового и углублённого) федерального компонента государственного стандарта.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социального заказа учащихся, их родителей (законных представителей) учебный план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11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представлен набором предметов, изучаемых на базовом уровне и углубленном.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группа универсального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 с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изучением на углублённом уровне учебных предметов «Русский язык» и «Право» и  группа гуманитарного профиля с изучением на углублённом уровне учебных предметов «Русский язык», «История» и «Право»; 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«Астрономия» изучается в 11 классе 0,5 часа в неделю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предмет «Естествознание» не изучается, так как предметы естественнонаучного цикла («Физика», «Химия» и «Биология») изучаются самостоятельно на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  уровне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представлен интегрированный учебный предмет «Обществознание» на базовом уровне, включающий модули «Обществоведение», «Экономика» и «Право». 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изучении учебного предмета «Информатика» реализуется двухчасовая (10 класс – 1 час, 11 класс – 1 час) программа, так как базовый курс был изучен в основной школе.</w:t>
      </w:r>
    </w:p>
    <w:p w:rsidR="00716F04" w:rsidRPr="00716F04" w:rsidRDefault="00716F04" w:rsidP="00716F0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11 класса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  1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выполнение </w:t>
      </w:r>
      <w:r w:rsidRPr="00716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индивидуального проекта.  Индивидуальный проект представляет собой особую форму организации деятельности обучающихся (учебное исследование или учебный проект), </w:t>
      </w:r>
      <w:proofErr w:type="gramStart"/>
      <w:r w:rsidRPr="00716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который  выполняется</w:t>
      </w:r>
      <w:proofErr w:type="gramEnd"/>
      <w:r w:rsidRPr="00716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обучающимся в течение одного или двух лет и  представляется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16F04" w:rsidRPr="00716F04" w:rsidRDefault="00716F04" w:rsidP="0071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Часы регионального (национально-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регионального)  компонента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 используются для:</w:t>
      </w:r>
    </w:p>
    <w:p w:rsidR="00716F04" w:rsidRPr="00716F04" w:rsidRDefault="00716F04" w:rsidP="00716F04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учебного предмета «ОБЖ»; </w:t>
      </w:r>
    </w:p>
    <w:p w:rsidR="00716F04" w:rsidRPr="00716F04" w:rsidRDefault="00716F04" w:rsidP="00716F04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ХКК ГОС ОО через изучение дополнительных к федеральным </w:t>
      </w:r>
      <w:proofErr w:type="gramStart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ХКК</w:t>
      </w:r>
      <w:proofErr w:type="gramEnd"/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 ОО по предметам: «Литература», «История», «География», «Биология», «Физическая культура» за счет 10% учебного времени, выделяемого на реализацию федерального компонента.</w:t>
      </w:r>
    </w:p>
    <w:p w:rsidR="00716F04" w:rsidRPr="00716F04" w:rsidRDefault="00716F04" w:rsidP="00716F0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6F04" w:rsidRPr="00716F04">
          <w:pgSz w:w="11906" w:h="16838"/>
          <w:pgMar w:top="284" w:right="720" w:bottom="142" w:left="720" w:header="708" w:footer="708" w:gutter="0"/>
          <w:cols w:space="720"/>
        </w:sectPr>
      </w:pPr>
      <w:r w:rsidRPr="00716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полного удовлетворения образовательных запросов обучающихся и их родителей (законных представителей) школьный компонент представлен набором  элективных курсов, которые дополняют учебные предметы, изучаемые как на углублённом уровне, так и учебные предметы, изучаемые на базовом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овне.</w:t>
      </w:r>
      <w:bookmarkStart w:id="0" w:name="_GoBack"/>
      <w:bookmarkEnd w:id="0"/>
    </w:p>
    <w:p w:rsidR="00716F04" w:rsidRDefault="00716F04"/>
    <w:sectPr w:rsidR="0071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8F5"/>
    <w:multiLevelType w:val="hybridMultilevel"/>
    <w:tmpl w:val="3C5A97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0D1783E"/>
    <w:multiLevelType w:val="hybridMultilevel"/>
    <w:tmpl w:val="70AAA8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68130A"/>
    <w:multiLevelType w:val="multilevel"/>
    <w:tmpl w:val="366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94657"/>
    <w:multiLevelType w:val="hybridMultilevel"/>
    <w:tmpl w:val="56845E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76A440A"/>
    <w:multiLevelType w:val="hybridMultilevel"/>
    <w:tmpl w:val="ACCE0B0C"/>
    <w:lvl w:ilvl="0" w:tplc="4606B51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CE50B49"/>
    <w:multiLevelType w:val="multilevel"/>
    <w:tmpl w:val="50E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A6"/>
    <w:rsid w:val="00716F04"/>
    <w:rsid w:val="008F5962"/>
    <w:rsid w:val="00A0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28F7-3CF9-4A1A-9218-BE54F15E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2021-09-13T07:48:00Z</dcterms:created>
  <dcterms:modified xsi:type="dcterms:W3CDTF">2021-09-13T07:48:00Z</dcterms:modified>
</cp:coreProperties>
</file>