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3CA" w:rsidRDefault="000323CA" w:rsidP="000323CA">
      <w:pPr>
        <w:pStyle w:val="ConsPlusNonformat"/>
        <w:ind w:firstLine="6096"/>
        <w:jc w:val="both"/>
      </w:pPr>
    </w:p>
    <w:tbl>
      <w:tblPr>
        <w:tblStyle w:val="a3"/>
        <w:tblW w:w="19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8571"/>
      </w:tblGrid>
      <w:tr w:rsidR="00B81B76" w:rsidTr="00F046BA">
        <w:trPr>
          <w:trHeight w:val="2504"/>
        </w:trPr>
        <w:tc>
          <w:tcPr>
            <w:tcW w:w="222" w:type="dxa"/>
          </w:tcPr>
          <w:p w:rsidR="00B81B76" w:rsidRDefault="00B81B76" w:rsidP="00B81B7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</w:tcPr>
          <w:p w:rsidR="00B81B76" w:rsidRDefault="00B81B76" w:rsidP="00B81B7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</w:tcPr>
          <w:p w:rsidR="00B81B76" w:rsidRDefault="00B81B76" w:rsidP="00B81B7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1" w:type="dxa"/>
          </w:tcPr>
          <w:p w:rsidR="00B81B76" w:rsidRPr="00F046BA" w:rsidRDefault="00F046BA" w:rsidP="00F046BA">
            <w:pPr>
              <w:ind w:left="6044" w:right="3771" w:hanging="727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6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91597" cy="10038090"/>
                  <wp:effectExtent l="5398" t="0" r="0" b="0"/>
                  <wp:docPr id="1" name="Рисунок 1" descr="C:\Users\Ольга\Desktop\2022-02-15_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2022-02-15_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91597" cy="1003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3CA" w:rsidRDefault="000323CA">
      <w:pPr>
        <w:pStyle w:val="ConsPlusNormal"/>
        <w:jc w:val="both"/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69"/>
        <w:gridCol w:w="3809"/>
        <w:gridCol w:w="1275"/>
        <w:gridCol w:w="1684"/>
        <w:gridCol w:w="3935"/>
        <w:gridCol w:w="1422"/>
      </w:tblGrid>
      <w:tr w:rsidR="001304C9" w:rsidRPr="00FD137C" w:rsidTr="00F046BA">
        <w:tc>
          <w:tcPr>
            <w:tcW w:w="874" w:type="pct"/>
          </w:tcPr>
          <w:p w:rsidR="000323CA" w:rsidRPr="00FD137C" w:rsidRDefault="000323C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96" w:type="pct"/>
          </w:tcPr>
          <w:p w:rsidR="000323CA" w:rsidRPr="00FD137C" w:rsidRDefault="000323C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34" w:type="pct"/>
          </w:tcPr>
          <w:p w:rsidR="000323CA" w:rsidRPr="00FD137C" w:rsidRDefault="000323C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0323CA" w:rsidRPr="00FD137C" w:rsidRDefault="000323C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1304C9" w:rsidRPr="00FD137C" w:rsidRDefault="00D80730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8" w:history="1">
              <w:r w:rsidR="001304C9" w:rsidRPr="00FD137C">
                <w:rPr>
                  <w:rStyle w:val="a8"/>
                  <w:rFonts w:ascii="Times New Roman" w:hAnsi="Times New Roman" w:cs="Times New Roman"/>
                  <w:szCs w:val="22"/>
                </w:rPr>
                <w:t>http://mou-lidoga.obrnan.ru/svedeniya-ob-obrazovatelnoy-organizatsii/obrazovanie/obrazovatelnyie-programmyi</w:t>
              </w:r>
            </w:hyperlink>
          </w:p>
          <w:p w:rsidR="000323CA" w:rsidRPr="00FD137C" w:rsidRDefault="000323C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2158E5" w:rsidRPr="00FD137C" w:rsidRDefault="002158E5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304C9" w:rsidRPr="00FD137C" w:rsidTr="00F046BA">
        <w:trPr>
          <w:trHeight w:val="5965"/>
        </w:trPr>
        <w:tc>
          <w:tcPr>
            <w:tcW w:w="874" w:type="pct"/>
          </w:tcPr>
          <w:p w:rsidR="000323CA" w:rsidRPr="00FD137C" w:rsidRDefault="00EE5C3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"Интернет" структурных подразделений (при наличии); адреса электронной почты структурных подразделений (при наличии) (частично)</w:t>
            </w:r>
          </w:p>
        </w:tc>
        <w:tc>
          <w:tcPr>
            <w:tcW w:w="1296" w:type="pct"/>
          </w:tcPr>
          <w:p w:rsidR="000323CA" w:rsidRPr="00FD137C" w:rsidRDefault="00386F11" w:rsidP="00386F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Внести </w:t>
            </w: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 xml:space="preserve">фамилии, имена, отчества и должности руководителей структурных подразделений; места нахождения структурных подразделений; </w:t>
            </w:r>
          </w:p>
        </w:tc>
        <w:tc>
          <w:tcPr>
            <w:tcW w:w="434" w:type="pct"/>
          </w:tcPr>
          <w:p w:rsidR="000323CA" w:rsidRPr="00FD137C" w:rsidRDefault="00386F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15.02.2022 г</w:t>
            </w:r>
          </w:p>
        </w:tc>
        <w:tc>
          <w:tcPr>
            <w:tcW w:w="573" w:type="pct"/>
          </w:tcPr>
          <w:p w:rsidR="000323CA" w:rsidRPr="00FD137C" w:rsidRDefault="00386F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Шапинова О.Н.</w:t>
            </w:r>
          </w:p>
        </w:tc>
        <w:tc>
          <w:tcPr>
            <w:tcW w:w="1339" w:type="pct"/>
          </w:tcPr>
          <w:p w:rsidR="000323CA" w:rsidRPr="00FD137C" w:rsidRDefault="000323C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0323CA" w:rsidRPr="00FD137C" w:rsidRDefault="000323C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304C9" w:rsidRPr="00FD137C" w:rsidTr="00F046BA">
        <w:tc>
          <w:tcPr>
            <w:tcW w:w="874" w:type="pct"/>
          </w:tcPr>
          <w:p w:rsidR="00E4495C" w:rsidRPr="00FD137C" w:rsidRDefault="00EE5C3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о персональном составе педагогических работников: фамилия, имя, отчество (при наличии) работника; занимаемая должность (должности); преподаваемые дисци</w:t>
            </w: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lastRenderedPageBreak/>
              <w:t>плины</w:t>
            </w:r>
          </w:p>
        </w:tc>
        <w:tc>
          <w:tcPr>
            <w:tcW w:w="1296" w:type="pct"/>
          </w:tcPr>
          <w:p w:rsidR="00E4495C" w:rsidRPr="00FD137C" w:rsidRDefault="00E4495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34" w:type="pct"/>
          </w:tcPr>
          <w:p w:rsidR="00E4495C" w:rsidRPr="00FD137C" w:rsidRDefault="00E4495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E4495C" w:rsidRPr="00FD137C" w:rsidRDefault="00E4495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1304C9" w:rsidRPr="00FD137C" w:rsidRDefault="00386F11" w:rsidP="001304C9">
            <w:pPr>
              <w:pStyle w:val="ConsPlusNormal"/>
              <w:rPr>
                <w:rFonts w:ascii="Times New Roman" w:hAnsi="Times New Roman" w:cs="Times New Roman"/>
                <w:bCs/>
                <w:kern w:val="36"/>
                <w:szCs w:val="22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Сведения о персональном составе педагогических работников: фамилия, имя, отчество (при наличии) работника; занимаемая должность (должности);</w:t>
            </w:r>
            <w:r w:rsid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 xml:space="preserve"> </w:t>
            </w: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преподаваемые дисциплины содержали данную информацию в документе «</w:t>
            </w:r>
            <w:hyperlink r:id="rId9" w:history="1">
              <w:r w:rsidRPr="00FD137C">
                <w:rPr>
                  <w:rFonts w:ascii="Times New Roman" w:hAnsi="Times New Roman" w:cs="Times New Roman"/>
                  <w:bCs/>
                  <w:kern w:val="36"/>
                  <w:szCs w:val="22"/>
                  <w:u w:val="single"/>
                  <w:bdr w:val="none" w:sz="0" w:space="0" w:color="auto" w:frame="1"/>
                </w:rPr>
                <w:t>Список руководящих и педагогиче</w:t>
              </w:r>
              <w:r w:rsidRPr="00FD137C">
                <w:rPr>
                  <w:rFonts w:ascii="Times New Roman" w:hAnsi="Times New Roman" w:cs="Times New Roman"/>
                  <w:bCs/>
                  <w:kern w:val="36"/>
                  <w:szCs w:val="22"/>
                  <w:u w:val="single"/>
                  <w:bdr w:val="none" w:sz="0" w:space="0" w:color="auto" w:frame="1"/>
                </w:rPr>
                <w:lastRenderedPageBreak/>
                <w:t>ских работников</w:t>
              </w:r>
            </w:hyperlink>
            <w:r w:rsidRPr="00FD137C">
              <w:rPr>
                <w:rFonts w:ascii="Times New Roman" w:hAnsi="Times New Roman" w:cs="Times New Roman"/>
                <w:bCs/>
                <w:kern w:val="36"/>
                <w:szCs w:val="22"/>
              </w:rPr>
              <w:t>»</w:t>
            </w:r>
          </w:p>
          <w:p w:rsidR="001304C9" w:rsidRPr="00FD137C" w:rsidRDefault="001304C9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r:id="rId10" w:history="1">
              <w:r w:rsidRPr="00FD137C">
                <w:rPr>
                  <w:rStyle w:val="a8"/>
                  <w:rFonts w:ascii="Times New Roman" w:hAnsi="Times New Roman" w:cs="Times New Roman"/>
                  <w:szCs w:val="22"/>
                </w:rPr>
                <w:t>http://mou-lidoga.obrnan.ru/svedeniya-ob-obrazovatelnoy-organizatsii/rukovodstvo-pedagogicheskiy-sostav</w:t>
              </w:r>
            </w:hyperlink>
          </w:p>
          <w:p w:rsidR="00E4495C" w:rsidRPr="00FD137C" w:rsidRDefault="00E4495C" w:rsidP="00386F11">
            <w:pPr>
              <w:pStyle w:val="1"/>
              <w:shd w:val="clear" w:color="auto" w:fill="FFFFFF"/>
              <w:spacing w:before="0"/>
              <w:textAlignment w:val="baseline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2"/>
                <w:szCs w:val="22"/>
                <w:lang w:eastAsia="ru-RU"/>
              </w:rPr>
            </w:pPr>
          </w:p>
        </w:tc>
        <w:tc>
          <w:tcPr>
            <w:tcW w:w="484" w:type="pct"/>
          </w:tcPr>
          <w:p w:rsidR="001304C9" w:rsidRPr="00FD137C" w:rsidRDefault="003156E8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lastRenderedPageBreak/>
              <w:t>Выполнено до замечаний</w:t>
            </w:r>
          </w:p>
        </w:tc>
      </w:tr>
      <w:tr w:rsidR="001304C9" w:rsidRPr="00FD137C" w:rsidTr="00F046BA">
        <w:tc>
          <w:tcPr>
            <w:tcW w:w="874" w:type="pct"/>
          </w:tcPr>
          <w:p w:rsidR="00EE5C38" w:rsidRPr="00FD137C" w:rsidRDefault="00EE5C38">
            <w:pPr>
              <w:pStyle w:val="ConsPlusNormal"/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lastRenderedPageBreak/>
              <w:t>о численности обучающихся, являющихся иностранными гражданами</w:t>
            </w:r>
          </w:p>
        </w:tc>
        <w:tc>
          <w:tcPr>
            <w:tcW w:w="1296" w:type="pct"/>
          </w:tcPr>
          <w:p w:rsidR="00EE5C38" w:rsidRPr="00FD137C" w:rsidRDefault="00386F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Внести сведения </w:t>
            </w: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о численности обучающихся, являющихся иностранными гражданами в раздел «</w:t>
            </w:r>
            <w:r w:rsidR="001304C9"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Образование», «Образовательные программы»</w:t>
            </w:r>
          </w:p>
        </w:tc>
        <w:tc>
          <w:tcPr>
            <w:tcW w:w="434" w:type="pct"/>
          </w:tcPr>
          <w:p w:rsidR="00EE5C38" w:rsidRPr="00FD137C" w:rsidRDefault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01.02.2022 г</w:t>
            </w:r>
          </w:p>
        </w:tc>
        <w:tc>
          <w:tcPr>
            <w:tcW w:w="573" w:type="pct"/>
          </w:tcPr>
          <w:p w:rsidR="00EE5C38" w:rsidRPr="00FD137C" w:rsidRDefault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Медведева Т.А.</w:t>
            </w:r>
          </w:p>
        </w:tc>
        <w:tc>
          <w:tcPr>
            <w:tcW w:w="1339" w:type="pct"/>
          </w:tcPr>
          <w:p w:rsidR="001304C9" w:rsidRPr="00FD137C" w:rsidRDefault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Выполнено</w:t>
            </w:r>
          </w:p>
          <w:p w:rsidR="00EE5C38" w:rsidRPr="00FD137C" w:rsidRDefault="00D8073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1" w:history="1">
              <w:r w:rsidR="001304C9" w:rsidRPr="00FD137C">
                <w:rPr>
                  <w:rStyle w:val="a8"/>
                  <w:rFonts w:ascii="Times New Roman" w:hAnsi="Times New Roman" w:cs="Times New Roman"/>
                  <w:color w:val="043959"/>
                  <w:szCs w:val="22"/>
                  <w:shd w:val="clear" w:color="auto" w:fill="F0F0F1"/>
                </w:rPr>
                <w:t>http://mou-lidoga.obrnan.ru/svedeniya-ob-obrazovatelnoy-organizatsii/obrazovanie/</w:t>
              </w:r>
              <w:r w:rsidR="001304C9" w:rsidRPr="00FD137C">
                <w:rPr>
                  <w:rStyle w:val="a8"/>
                  <w:rFonts w:ascii="Times New Roman" w:hAnsi="Times New Roman" w:cs="Times New Roman"/>
                  <w:b/>
                  <w:bCs/>
                  <w:color w:val="043959"/>
                  <w:szCs w:val="22"/>
                  <w:shd w:val="clear" w:color="auto" w:fill="F0F0F1"/>
                </w:rPr>
                <w:t>obrazovatelnyie-programmyi</w:t>
              </w:r>
            </w:hyperlink>
          </w:p>
        </w:tc>
        <w:tc>
          <w:tcPr>
            <w:tcW w:w="484" w:type="pct"/>
          </w:tcPr>
          <w:p w:rsidR="00EE5C38" w:rsidRPr="00FD137C" w:rsidRDefault="00386F11">
            <w:pPr>
              <w:pStyle w:val="ConsPlusNormal"/>
              <w:rPr>
                <w:rFonts w:ascii="Times New Roman" w:hAnsi="Times New Roman" w:cs="Times New Roman"/>
                <w:color w:val="646970"/>
                <w:szCs w:val="22"/>
                <w:shd w:val="clear" w:color="auto" w:fill="F0F0F1"/>
              </w:rPr>
            </w:pPr>
            <w:r w:rsidRPr="00FD137C">
              <w:rPr>
                <w:rFonts w:ascii="Times New Roman" w:hAnsi="Times New Roman" w:cs="Times New Roman"/>
                <w:color w:val="646970"/>
                <w:szCs w:val="22"/>
                <w:shd w:val="clear" w:color="auto" w:fill="F0F0F1"/>
              </w:rPr>
              <w:t> </w:t>
            </w:r>
            <w:r w:rsidR="001304C9" w:rsidRPr="00FD137C">
              <w:rPr>
                <w:rFonts w:ascii="Times New Roman" w:hAnsi="Times New Roman" w:cs="Times New Roman"/>
                <w:color w:val="646970"/>
                <w:szCs w:val="22"/>
                <w:shd w:val="clear" w:color="auto" w:fill="F0F0F1"/>
              </w:rPr>
              <w:t>01.02.2022 г</w:t>
            </w:r>
          </w:p>
          <w:p w:rsidR="001304C9" w:rsidRPr="00FD137C" w:rsidRDefault="001304C9">
            <w:pPr>
              <w:pStyle w:val="ConsPlusNormal"/>
              <w:rPr>
                <w:rFonts w:ascii="Times New Roman" w:hAnsi="Times New Roman" w:cs="Times New Roman"/>
                <w:color w:val="646970"/>
                <w:szCs w:val="22"/>
                <w:shd w:val="clear" w:color="auto" w:fill="F0F0F1"/>
              </w:rPr>
            </w:pPr>
          </w:p>
          <w:p w:rsidR="001304C9" w:rsidRPr="00FD137C" w:rsidRDefault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1304C9" w:rsidRPr="00FD137C" w:rsidTr="00F046BA">
        <w:tc>
          <w:tcPr>
            <w:tcW w:w="874" w:type="pct"/>
          </w:tcPr>
          <w:p w:rsidR="00EE5C38" w:rsidRPr="00FD137C" w:rsidRDefault="00EE5C38">
            <w:pPr>
              <w:pStyle w:val="ConsPlusNormal"/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о заключенных и планируемых к заключению договорах с иностранными и (или) международными организациями по вопросам образования и науки</w:t>
            </w:r>
          </w:p>
        </w:tc>
        <w:tc>
          <w:tcPr>
            <w:tcW w:w="1296" w:type="pct"/>
          </w:tcPr>
          <w:p w:rsidR="00EE5C38" w:rsidRPr="00FD137C" w:rsidRDefault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Создать раздел на официальном сайте «Международное сотрудничество», наполнить его содержанием </w:t>
            </w:r>
          </w:p>
        </w:tc>
        <w:tc>
          <w:tcPr>
            <w:tcW w:w="434" w:type="pct"/>
          </w:tcPr>
          <w:p w:rsidR="00EE5C38" w:rsidRPr="00FD137C" w:rsidRDefault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09.11.2021 г</w:t>
            </w:r>
          </w:p>
        </w:tc>
        <w:tc>
          <w:tcPr>
            <w:tcW w:w="573" w:type="pct"/>
          </w:tcPr>
          <w:p w:rsidR="00EE5C38" w:rsidRPr="00FD137C" w:rsidRDefault="001304C9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Кузнецов К.Ю., Шапинова О.Н.</w:t>
            </w:r>
          </w:p>
        </w:tc>
        <w:tc>
          <w:tcPr>
            <w:tcW w:w="1339" w:type="pct"/>
          </w:tcPr>
          <w:p w:rsidR="001304C9" w:rsidRPr="00FD137C" w:rsidRDefault="001304C9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Выполнено</w:t>
            </w:r>
          </w:p>
          <w:p w:rsidR="001304C9" w:rsidRPr="00FD137C" w:rsidRDefault="00D80730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2" w:history="1">
              <w:r w:rsidR="001304C9" w:rsidRPr="00FD137C">
                <w:rPr>
                  <w:rStyle w:val="a8"/>
                  <w:rFonts w:ascii="Times New Roman" w:hAnsi="Times New Roman" w:cs="Times New Roman"/>
                  <w:szCs w:val="22"/>
                </w:rPr>
                <w:t>http://mou-lidoga.obrnan.ru/mezhdunarodnoe-sotrudnichestvo</w:t>
              </w:r>
            </w:hyperlink>
          </w:p>
          <w:p w:rsidR="00EE5C38" w:rsidRPr="00FD137C" w:rsidRDefault="00EE5C3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1304C9" w:rsidRPr="00FD137C" w:rsidRDefault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1304C9" w:rsidRPr="00FD137C" w:rsidRDefault="001304C9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09.11.2021 </w:t>
            </w:r>
          </w:p>
        </w:tc>
      </w:tr>
      <w:tr w:rsidR="001304C9" w:rsidRPr="00FD137C" w:rsidTr="00F046BA">
        <w:tc>
          <w:tcPr>
            <w:tcW w:w="874" w:type="pct"/>
          </w:tcPr>
          <w:p w:rsidR="00EE5C38" w:rsidRPr="00FD137C" w:rsidRDefault="00AC009E">
            <w:pPr>
              <w:pStyle w:val="ConsPlusNormal"/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  <w:tc>
          <w:tcPr>
            <w:tcW w:w="1296" w:type="pct"/>
          </w:tcPr>
          <w:p w:rsidR="00EE5C38" w:rsidRPr="00FD137C" w:rsidRDefault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Создать раздел «Доступная среда», наполнить содержанием </w:t>
            </w:r>
          </w:p>
        </w:tc>
        <w:tc>
          <w:tcPr>
            <w:tcW w:w="434" w:type="pct"/>
          </w:tcPr>
          <w:p w:rsidR="00EE5C38" w:rsidRPr="00FD137C" w:rsidRDefault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26.10.2021 г</w:t>
            </w:r>
          </w:p>
        </w:tc>
        <w:tc>
          <w:tcPr>
            <w:tcW w:w="573" w:type="pct"/>
          </w:tcPr>
          <w:p w:rsidR="00EE5C38" w:rsidRPr="00FD137C" w:rsidRDefault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Кузнецов К.Ю., Шапинова О.Н.</w:t>
            </w:r>
          </w:p>
        </w:tc>
        <w:tc>
          <w:tcPr>
            <w:tcW w:w="1339" w:type="pct"/>
          </w:tcPr>
          <w:p w:rsidR="001304C9" w:rsidRPr="00FD137C" w:rsidRDefault="00D80730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3" w:history="1">
              <w:r w:rsidR="001304C9" w:rsidRPr="00FD137C">
                <w:rPr>
                  <w:rStyle w:val="a8"/>
                  <w:rFonts w:ascii="Times New Roman" w:hAnsi="Times New Roman" w:cs="Times New Roman"/>
                  <w:szCs w:val="22"/>
                </w:rPr>
                <w:t>http://mou-lidoga.obrnan.ru/bezbarernaya-sreda-2</w:t>
              </w:r>
            </w:hyperlink>
          </w:p>
          <w:p w:rsidR="00F72022" w:rsidRPr="00FD137C" w:rsidRDefault="00F72022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EE5C38" w:rsidRPr="00FD137C" w:rsidRDefault="00EE5C3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1304C9" w:rsidRPr="00FD137C" w:rsidRDefault="001304C9" w:rsidP="001304C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26.10.2021 г</w:t>
            </w: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об 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</w:t>
            </w:r>
          </w:p>
        </w:tc>
        <w:tc>
          <w:tcPr>
            <w:tcW w:w="1296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Создать раздел «Доступная среда», наполнить содержанием </w:t>
            </w:r>
          </w:p>
        </w:tc>
        <w:tc>
          <w:tcPr>
            <w:tcW w:w="43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26.10.2021 г</w:t>
            </w:r>
          </w:p>
        </w:tc>
        <w:tc>
          <w:tcPr>
            <w:tcW w:w="573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Кузнецов К.Ю., Шапинова О.Н.</w:t>
            </w:r>
          </w:p>
        </w:tc>
        <w:tc>
          <w:tcPr>
            <w:tcW w:w="1339" w:type="pct"/>
          </w:tcPr>
          <w:p w:rsidR="00F72022" w:rsidRPr="00FD137C" w:rsidRDefault="00D8073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4" w:history="1">
              <w:r w:rsidR="00F72022" w:rsidRPr="00FD137C">
                <w:rPr>
                  <w:rStyle w:val="a8"/>
                  <w:rFonts w:ascii="Times New Roman" w:hAnsi="Times New Roman" w:cs="Times New Roman"/>
                  <w:szCs w:val="22"/>
                </w:rPr>
                <w:t>http://mou-lidoga.obrnan.ru/bezbarernaya-sreda-2</w:t>
              </w:r>
            </w:hyperlink>
          </w:p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26.10.2021 г</w:t>
            </w: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 xml:space="preserve">о наличии специальных технических средств обучения коллективного </w:t>
            </w: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lastRenderedPageBreak/>
              <w:t>и индивидуального пользования для инвалидов и лиц с ограниченными возможностями здоровья</w:t>
            </w:r>
          </w:p>
        </w:tc>
        <w:tc>
          <w:tcPr>
            <w:tcW w:w="1296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lastRenderedPageBreak/>
              <w:t xml:space="preserve">Создать раздел «Доступная среда», наполнить содержанием </w:t>
            </w:r>
          </w:p>
        </w:tc>
        <w:tc>
          <w:tcPr>
            <w:tcW w:w="43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26.10.2021 г</w:t>
            </w:r>
          </w:p>
        </w:tc>
        <w:tc>
          <w:tcPr>
            <w:tcW w:w="573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Кузнецов К.Ю., Шапинова О.Н.</w:t>
            </w:r>
          </w:p>
        </w:tc>
        <w:tc>
          <w:tcPr>
            <w:tcW w:w="1339" w:type="pct"/>
          </w:tcPr>
          <w:p w:rsidR="00F72022" w:rsidRPr="00FD137C" w:rsidRDefault="00D8073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5" w:history="1">
              <w:r w:rsidR="00F72022" w:rsidRPr="00FD137C">
                <w:rPr>
                  <w:rStyle w:val="a8"/>
                  <w:rFonts w:ascii="Times New Roman" w:hAnsi="Times New Roman" w:cs="Times New Roman"/>
                  <w:szCs w:val="22"/>
                </w:rPr>
                <w:t>http://mou-lidoga.obrnan.ru/bezbarernaya-sreda-2</w:t>
              </w:r>
            </w:hyperlink>
          </w:p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lastRenderedPageBreak/>
              <w:t>26.10.2021 г</w:t>
            </w: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lastRenderedPageBreak/>
              <w:t>о технической возможности выражения получателем услуг мнения о качестве оказания услуг образовательной организацией (наличие анкеты для опроса граждан или гиперссылки на нее)</w:t>
            </w:r>
          </w:p>
        </w:tc>
        <w:tc>
          <w:tcPr>
            <w:tcW w:w="1296" w:type="pct"/>
          </w:tcPr>
          <w:p w:rsidR="00F72022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Разместить анкету для опроса граждан (гиперссылка)</w:t>
            </w:r>
          </w:p>
        </w:tc>
        <w:tc>
          <w:tcPr>
            <w:tcW w:w="434" w:type="pct"/>
          </w:tcPr>
          <w:p w:rsidR="00F72022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05.02.2022 </w:t>
            </w:r>
          </w:p>
        </w:tc>
        <w:tc>
          <w:tcPr>
            <w:tcW w:w="573" w:type="pct"/>
          </w:tcPr>
          <w:p w:rsidR="00F72022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Медведева Т.А.</w:t>
            </w:r>
          </w:p>
        </w:tc>
        <w:tc>
          <w:tcPr>
            <w:tcW w:w="1339" w:type="pct"/>
          </w:tcPr>
          <w:p w:rsidR="003156E8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Выполнено </w:t>
            </w:r>
          </w:p>
          <w:p w:rsidR="00F72022" w:rsidRPr="00FD137C" w:rsidRDefault="00D8073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6" w:history="1">
              <w:r w:rsidR="003156E8" w:rsidRPr="00FD137C">
                <w:rPr>
                  <w:rStyle w:val="a8"/>
                  <w:rFonts w:ascii="Times New Roman" w:hAnsi="Times New Roman" w:cs="Times New Roman"/>
                  <w:szCs w:val="22"/>
                </w:rPr>
                <w:t>http://mou-lidoga.obrnan.ru/</w:t>
              </w:r>
            </w:hyperlink>
          </w:p>
          <w:p w:rsidR="003156E8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на сайте в разделе «Документы» была размещена информация о </w:t>
            </w:r>
            <w:hyperlink r:id="rId17" w:history="1">
              <w:r w:rsidRPr="00FD137C">
                <w:rPr>
                  <w:rStyle w:val="a8"/>
                  <w:rFonts w:ascii="Times New Roman" w:hAnsi="Times New Roman" w:cs="Times New Roman"/>
                  <w:color w:val="auto"/>
                  <w:szCs w:val="22"/>
                  <w:bdr w:val="none" w:sz="0" w:space="0" w:color="auto" w:frame="1"/>
                  <w:shd w:val="clear" w:color="auto" w:fill="FFFFFF"/>
                </w:rPr>
                <w:t>Результатах изучения мнения населения о качестве оказания муниципальных услуг МБОУ СОШ с. Лидога за 2020 год</w:t>
              </w:r>
            </w:hyperlink>
          </w:p>
          <w:p w:rsidR="003156E8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05.02.2022 г</w:t>
            </w:r>
          </w:p>
          <w:p w:rsidR="003156E8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3156E8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3156E8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02.07.2021 г</w:t>
            </w:r>
          </w:p>
        </w:tc>
      </w:tr>
      <w:tr w:rsidR="00F72022" w:rsidRPr="00FD137C" w:rsidTr="00B81B76">
        <w:tc>
          <w:tcPr>
            <w:tcW w:w="5000" w:type="pct"/>
            <w:gridSpan w:val="6"/>
          </w:tcPr>
          <w:p w:rsidR="00F72022" w:rsidRPr="00FD137C" w:rsidRDefault="00F72022" w:rsidP="00F7202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II. Комфортность условий предоставления услуг</w:t>
            </w:r>
          </w:p>
        </w:tc>
      </w:tr>
      <w:tr w:rsidR="00F72022" w:rsidRPr="00FD137C" w:rsidTr="00F046BA">
        <w:trPr>
          <w:trHeight w:val="28"/>
        </w:trPr>
        <w:tc>
          <w:tcPr>
            <w:tcW w:w="874" w:type="pct"/>
          </w:tcPr>
          <w:p w:rsidR="00F72022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наличие и понятность навигации внутри образовательной организации</w:t>
            </w:r>
          </w:p>
        </w:tc>
        <w:tc>
          <w:tcPr>
            <w:tcW w:w="1296" w:type="pct"/>
          </w:tcPr>
          <w:p w:rsidR="00F72022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Произвести контроль за содержанием информации в каждом разделе в соответствии с нормативным актом РФ</w:t>
            </w:r>
          </w:p>
        </w:tc>
        <w:tc>
          <w:tcPr>
            <w:tcW w:w="434" w:type="pct"/>
          </w:tcPr>
          <w:p w:rsidR="00F72022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01.03.2022 г</w:t>
            </w:r>
          </w:p>
          <w:p w:rsidR="003156E8" w:rsidRPr="00FD137C" w:rsidRDefault="003156E8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F72022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Шапинова О.Н.</w:t>
            </w:r>
          </w:p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Медведева Т.А.</w:t>
            </w:r>
          </w:p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Кузнецов К.Ю.</w:t>
            </w:r>
          </w:p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Бендер Н.В.</w:t>
            </w:r>
          </w:p>
        </w:tc>
        <w:tc>
          <w:tcPr>
            <w:tcW w:w="1339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96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3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72022" w:rsidRPr="00FD137C" w:rsidTr="00B81B76">
        <w:tc>
          <w:tcPr>
            <w:tcW w:w="5000" w:type="pct"/>
            <w:gridSpan w:val="6"/>
          </w:tcPr>
          <w:p w:rsidR="00F72022" w:rsidRPr="00FD137C" w:rsidRDefault="00F72022" w:rsidP="00F7202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III. Доступность услуг для инвалидов</w:t>
            </w: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выделенные стоянки для автотранспортных средств инвалидов</w:t>
            </w:r>
          </w:p>
        </w:tc>
        <w:tc>
          <w:tcPr>
            <w:tcW w:w="1296" w:type="pct"/>
          </w:tcPr>
          <w:p w:rsidR="00F72022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В образовательной организации отсутствуют инвалиды, пользующиеся автотранспортом. Образовательная организация не имеет собственной стоянки для автотранспорта </w:t>
            </w:r>
          </w:p>
        </w:tc>
        <w:tc>
          <w:tcPr>
            <w:tcW w:w="43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сменные кресла-коляски</w:t>
            </w:r>
          </w:p>
        </w:tc>
        <w:tc>
          <w:tcPr>
            <w:tcW w:w="1296" w:type="pct"/>
          </w:tcPr>
          <w:p w:rsidR="00F72022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В образовательной организации отсутствуют инвалиды, пользующиеся креслами-колясками</w:t>
            </w:r>
          </w:p>
        </w:tc>
        <w:tc>
          <w:tcPr>
            <w:tcW w:w="43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30C00" w:rsidRPr="00FD137C" w:rsidTr="00F046BA">
        <w:tc>
          <w:tcPr>
            <w:tcW w:w="874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специально оборудованные санитарно-гигиенические помещения в образовательной организации</w:t>
            </w:r>
          </w:p>
        </w:tc>
        <w:tc>
          <w:tcPr>
            <w:tcW w:w="1296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34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30C00" w:rsidRPr="00FD137C" w:rsidTr="00F046BA">
        <w:tc>
          <w:tcPr>
            <w:tcW w:w="874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lastRenderedPageBreak/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pct"/>
          </w:tcPr>
          <w:p w:rsidR="00630C00" w:rsidRPr="00FD137C" w:rsidRDefault="00FD137C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Продублировать </w:t>
            </w: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надписи, знаки и иную текстовую и графическую информацию знаками, выполненными рельефно-точечным шрифтом Брайля</w:t>
            </w:r>
          </w:p>
        </w:tc>
        <w:tc>
          <w:tcPr>
            <w:tcW w:w="434" w:type="pct"/>
          </w:tcPr>
          <w:p w:rsidR="00630C00" w:rsidRPr="00FD137C" w:rsidRDefault="00FD137C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01.09.2022 г</w:t>
            </w:r>
          </w:p>
        </w:tc>
        <w:tc>
          <w:tcPr>
            <w:tcW w:w="573" w:type="pct"/>
          </w:tcPr>
          <w:p w:rsidR="00630C00" w:rsidRPr="00FD137C" w:rsidRDefault="00FD137C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Шапинова О.Н.</w:t>
            </w:r>
          </w:p>
        </w:tc>
        <w:tc>
          <w:tcPr>
            <w:tcW w:w="1339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30C00" w:rsidRPr="00FD137C" w:rsidTr="00F046BA">
        <w:tc>
          <w:tcPr>
            <w:tcW w:w="874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</w:pPr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сурдопереводчика</w:t>
            </w:r>
            <w:proofErr w:type="spellEnd"/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 xml:space="preserve"> (</w:t>
            </w:r>
            <w:proofErr w:type="spellStart"/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тифлосурдопереводчика</w:t>
            </w:r>
            <w:proofErr w:type="spellEnd"/>
            <w:r w:rsidRPr="00FD137C">
              <w:rPr>
                <w:rFonts w:ascii="Times New Roman" w:eastAsia="Calibri" w:hAnsi="Times New Roman" w:cs="Times New Roman"/>
                <w:color w:val="000000"/>
                <w:szCs w:val="22"/>
                <w:lang w:eastAsia="en-US"/>
              </w:rPr>
              <w:t>)</w:t>
            </w:r>
          </w:p>
        </w:tc>
        <w:tc>
          <w:tcPr>
            <w:tcW w:w="1296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 xml:space="preserve">В образовательной организации отсутствуют инвалиды по слуху и зрению </w:t>
            </w:r>
          </w:p>
        </w:tc>
        <w:tc>
          <w:tcPr>
            <w:tcW w:w="434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630C00" w:rsidRPr="00FD137C" w:rsidRDefault="00630C00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72022" w:rsidRPr="00FD137C" w:rsidTr="00B81B76">
        <w:tc>
          <w:tcPr>
            <w:tcW w:w="5000" w:type="pct"/>
            <w:gridSpan w:val="6"/>
          </w:tcPr>
          <w:p w:rsidR="00F72022" w:rsidRPr="00FD137C" w:rsidRDefault="00F72022" w:rsidP="00F7202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IV. Доброжелательность, вежливость работников организации или федерального учреждения медико-социальной экспертизы</w:t>
            </w: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96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3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96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3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72022" w:rsidRPr="00FD137C" w:rsidTr="00B81B76">
        <w:tc>
          <w:tcPr>
            <w:tcW w:w="5000" w:type="pct"/>
            <w:gridSpan w:val="6"/>
          </w:tcPr>
          <w:p w:rsidR="00F72022" w:rsidRPr="00FD137C" w:rsidRDefault="00F72022" w:rsidP="00F7202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r w:rsidRPr="00FD137C">
              <w:rPr>
                <w:rFonts w:ascii="Times New Roman" w:hAnsi="Times New Roman" w:cs="Times New Roman"/>
                <w:szCs w:val="22"/>
              </w:rPr>
              <w:t>V. Удовлетворенность условиями оказания услуг</w:t>
            </w: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96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3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72022" w:rsidRPr="00FD137C" w:rsidTr="00F046BA">
        <w:tc>
          <w:tcPr>
            <w:tcW w:w="87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96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3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3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pct"/>
          </w:tcPr>
          <w:p w:rsidR="00F72022" w:rsidRPr="00FD137C" w:rsidRDefault="00F72022" w:rsidP="00F72022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0323CA" w:rsidRPr="00B81B76" w:rsidRDefault="000323CA" w:rsidP="00B81B76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81B76">
        <w:rPr>
          <w:rFonts w:ascii="Times New Roman" w:hAnsi="Times New Roman" w:cs="Times New Roman"/>
          <w:sz w:val="28"/>
          <w:szCs w:val="28"/>
        </w:rPr>
        <w:t>_________________</w:t>
      </w:r>
    </w:p>
    <w:sectPr w:rsidR="000323CA" w:rsidRPr="00B81B76" w:rsidSect="00DD2989">
      <w:headerReference w:type="default" r:id="rId18"/>
      <w:pgSz w:w="16838" w:h="11906" w:orient="landscape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730" w:rsidRDefault="00D80730" w:rsidP="00DD2989">
      <w:pPr>
        <w:spacing w:after="0" w:line="240" w:lineRule="auto"/>
      </w:pPr>
      <w:r>
        <w:separator/>
      </w:r>
    </w:p>
  </w:endnote>
  <w:endnote w:type="continuationSeparator" w:id="0">
    <w:p w:rsidR="00D80730" w:rsidRDefault="00D80730" w:rsidP="00DD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730" w:rsidRDefault="00D80730" w:rsidP="00DD2989">
      <w:pPr>
        <w:spacing w:after="0" w:line="240" w:lineRule="auto"/>
      </w:pPr>
      <w:r>
        <w:separator/>
      </w:r>
    </w:p>
  </w:footnote>
  <w:footnote w:type="continuationSeparator" w:id="0">
    <w:p w:rsidR="00D80730" w:rsidRDefault="00D80730" w:rsidP="00DD2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18754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DD2989" w:rsidRPr="00DD2989" w:rsidRDefault="00DD2989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D298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D298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D298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046BA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DD298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D2989" w:rsidRDefault="00DD29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CA"/>
    <w:rsid w:val="000323CA"/>
    <w:rsid w:val="001304C9"/>
    <w:rsid w:val="002158E5"/>
    <w:rsid w:val="003156E8"/>
    <w:rsid w:val="00386F11"/>
    <w:rsid w:val="00630C00"/>
    <w:rsid w:val="0064083E"/>
    <w:rsid w:val="00717A42"/>
    <w:rsid w:val="007A7BE6"/>
    <w:rsid w:val="008F165F"/>
    <w:rsid w:val="00A031E9"/>
    <w:rsid w:val="00A46122"/>
    <w:rsid w:val="00AC009E"/>
    <w:rsid w:val="00B4489D"/>
    <w:rsid w:val="00B81B76"/>
    <w:rsid w:val="00D053D9"/>
    <w:rsid w:val="00D80730"/>
    <w:rsid w:val="00DD2989"/>
    <w:rsid w:val="00E06E61"/>
    <w:rsid w:val="00E4495C"/>
    <w:rsid w:val="00EE5C38"/>
    <w:rsid w:val="00F046BA"/>
    <w:rsid w:val="00F72022"/>
    <w:rsid w:val="00F746E2"/>
    <w:rsid w:val="00FA0D82"/>
    <w:rsid w:val="00FD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249F9-C442-494A-AE1D-7C0ECC37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6F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23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323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323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323C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B81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D2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2989"/>
  </w:style>
  <w:style w:type="paragraph" w:styleId="a6">
    <w:name w:val="footer"/>
    <w:basedOn w:val="a"/>
    <w:link w:val="a7"/>
    <w:uiPriority w:val="99"/>
    <w:unhideWhenUsed/>
    <w:rsid w:val="00DD2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2989"/>
  </w:style>
  <w:style w:type="character" w:styleId="a8">
    <w:name w:val="Hyperlink"/>
    <w:basedOn w:val="a0"/>
    <w:uiPriority w:val="99"/>
    <w:unhideWhenUsed/>
    <w:rsid w:val="002158E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6F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7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u-lidoga.obrnan.ru/svedeniya-ob-obrazovatelnoy-organizatsii/obrazovanie/obrazovatelnyie-programmyi" TargetMode="External"/><Relationship Id="rId13" Type="http://schemas.openxmlformats.org/officeDocument/2006/relationships/hyperlink" Target="http://mou-lidoga.obrnan.ru/bezbarernaya-sreda-2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mou-lidoga.obrnan.ru/mezhdunarodnoe-sotrudnichestvo" TargetMode="External"/><Relationship Id="rId17" Type="http://schemas.openxmlformats.org/officeDocument/2006/relationships/hyperlink" Target="http://mou-lidoga.obrnan.ru/files/2021/05/rezultaty-oprosa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mou-lidoga.obrnan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mou-lidoga.obrnan.ru/svedeniya-ob-obrazovatelnoy-organizatsii/obrazovanie/obrazovatelnyie-programmy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mou-lidoga.obrnan.ru/bezbarernaya-sreda-2" TargetMode="External"/><Relationship Id="rId10" Type="http://schemas.openxmlformats.org/officeDocument/2006/relationships/hyperlink" Target="http://mou-lidoga.obrnan.ru/svedeniya-ob-obrazovatelnoy-organizatsii/rukovodstvo-pedagogicheskiy-sosta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ou-lidoga.obrnan.ru/files/2021/09/kadry.docx" TargetMode="External"/><Relationship Id="rId14" Type="http://schemas.openxmlformats.org/officeDocument/2006/relationships/hyperlink" Target="http://mou-lidoga.obrnan.ru/bezbarernaya-sreda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BE83B-D1AA-473C-B0A4-A4637D0DA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Александровна Фоломеева</dc:creator>
  <cp:keywords/>
  <dc:description/>
  <cp:lastModifiedBy>Ольга</cp:lastModifiedBy>
  <cp:revision>6</cp:revision>
  <dcterms:created xsi:type="dcterms:W3CDTF">2022-01-25T07:20:00Z</dcterms:created>
  <dcterms:modified xsi:type="dcterms:W3CDTF">2022-02-15T01:42:00Z</dcterms:modified>
</cp:coreProperties>
</file>