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0B" w:rsidRDefault="00F34C0B" w:rsidP="00C355DE">
      <w:pPr>
        <w:autoSpaceDE w:val="0"/>
        <w:autoSpaceDN w:val="0"/>
        <w:spacing w:line="230" w:lineRule="auto"/>
        <w:ind w:left="792"/>
        <w:rPr>
          <w:b/>
          <w:color w:val="000000"/>
          <w:szCs w:val="22"/>
          <w:lang w:eastAsia="en-US"/>
        </w:rPr>
      </w:pPr>
    </w:p>
    <w:p w:rsidR="00C355DE" w:rsidRDefault="00C355DE" w:rsidP="00A1484F">
      <w:pPr>
        <w:autoSpaceDE w:val="0"/>
        <w:autoSpaceDN w:val="0"/>
        <w:spacing w:line="245" w:lineRule="auto"/>
        <w:ind w:right="144"/>
        <w:rPr>
          <w:color w:val="000000"/>
          <w:w w:val="102"/>
          <w:sz w:val="20"/>
          <w:szCs w:val="22"/>
          <w:lang w:eastAsia="en-US"/>
        </w:rPr>
      </w:pPr>
    </w:p>
    <w:p w:rsidR="00A1484F" w:rsidRPr="00C355DE" w:rsidRDefault="00A1484F" w:rsidP="00A1484F">
      <w:pPr>
        <w:autoSpaceDE w:val="0"/>
        <w:autoSpaceDN w:val="0"/>
        <w:spacing w:line="230" w:lineRule="auto"/>
        <w:ind w:left="792"/>
        <w:rPr>
          <w:rFonts w:ascii="Cambria" w:eastAsia="MS Mincho" w:hAnsi="Cambria"/>
          <w:sz w:val="22"/>
          <w:szCs w:val="22"/>
          <w:lang w:eastAsia="en-US"/>
        </w:rPr>
      </w:pPr>
      <w:r w:rsidRPr="00C355DE">
        <w:rPr>
          <w:b/>
          <w:color w:val="000000"/>
          <w:szCs w:val="22"/>
          <w:lang w:eastAsia="en-US"/>
        </w:rPr>
        <w:t>МИНИСТЕРСТВО ПРОСВЕЩЕНИЯ РОССИЙСКОЙ ФЕДЕРАЦИИ</w:t>
      </w:r>
    </w:p>
    <w:p w:rsidR="00A1484F" w:rsidRPr="00C355DE" w:rsidRDefault="00A1484F" w:rsidP="00A1484F">
      <w:pPr>
        <w:autoSpaceDE w:val="0"/>
        <w:autoSpaceDN w:val="0"/>
        <w:spacing w:line="230" w:lineRule="auto"/>
        <w:ind w:left="1764"/>
        <w:rPr>
          <w:rFonts w:ascii="Cambria" w:eastAsia="MS Mincho" w:hAnsi="Cambria"/>
          <w:sz w:val="22"/>
          <w:szCs w:val="22"/>
          <w:lang w:eastAsia="en-US"/>
        </w:rPr>
      </w:pPr>
      <w:r w:rsidRPr="00C355DE">
        <w:rPr>
          <w:color w:val="000000"/>
          <w:szCs w:val="22"/>
          <w:lang w:eastAsia="en-US"/>
        </w:rPr>
        <w:t>Министерство образования и науки Хабаровского края</w:t>
      </w:r>
    </w:p>
    <w:p w:rsidR="00A1484F" w:rsidRPr="00C355DE" w:rsidRDefault="00A1484F" w:rsidP="00A1484F">
      <w:pPr>
        <w:autoSpaceDE w:val="0"/>
        <w:autoSpaceDN w:val="0"/>
        <w:spacing w:line="230" w:lineRule="auto"/>
        <w:ind w:left="594"/>
        <w:rPr>
          <w:rFonts w:ascii="Cambria" w:eastAsia="MS Mincho" w:hAnsi="Cambria"/>
          <w:sz w:val="22"/>
          <w:szCs w:val="22"/>
          <w:lang w:eastAsia="en-US"/>
        </w:rPr>
      </w:pPr>
      <w:r w:rsidRPr="00C355DE">
        <w:rPr>
          <w:color w:val="000000"/>
          <w:szCs w:val="22"/>
          <w:lang w:eastAsia="en-US"/>
        </w:rPr>
        <w:t>Управление образования администрации Нанайского муниципального района</w:t>
      </w:r>
    </w:p>
    <w:p w:rsidR="00C355DE" w:rsidRDefault="00A1484F" w:rsidP="00A1484F">
      <w:pPr>
        <w:autoSpaceDE w:val="0"/>
        <w:autoSpaceDN w:val="0"/>
        <w:spacing w:line="245" w:lineRule="auto"/>
        <w:ind w:left="2816" w:right="144"/>
        <w:rPr>
          <w:color w:val="000000"/>
          <w:w w:val="102"/>
          <w:sz w:val="20"/>
          <w:szCs w:val="22"/>
          <w:lang w:eastAsia="en-US"/>
        </w:rPr>
      </w:pPr>
      <w:r w:rsidRPr="00C355DE">
        <w:rPr>
          <w:color w:val="000000"/>
          <w:szCs w:val="22"/>
          <w:lang w:eastAsia="en-US"/>
        </w:rPr>
        <w:t xml:space="preserve">МБОУ СОШ с. </w:t>
      </w:r>
      <w:proofErr w:type="spellStart"/>
      <w:r w:rsidRPr="00C355DE">
        <w:rPr>
          <w:color w:val="000000"/>
          <w:szCs w:val="22"/>
          <w:lang w:eastAsia="en-US"/>
        </w:rPr>
        <w:t>Лидога</w:t>
      </w:r>
      <w:proofErr w:type="spellEnd"/>
    </w:p>
    <w:p w:rsidR="00C355DE" w:rsidRDefault="00C355DE" w:rsidP="00C355DE">
      <w:pPr>
        <w:autoSpaceDE w:val="0"/>
        <w:autoSpaceDN w:val="0"/>
        <w:spacing w:line="245" w:lineRule="auto"/>
        <w:ind w:left="2816" w:right="144"/>
        <w:rPr>
          <w:color w:val="000000"/>
          <w:w w:val="102"/>
          <w:sz w:val="20"/>
          <w:szCs w:val="22"/>
          <w:lang w:eastAsia="en-US"/>
        </w:rPr>
      </w:pPr>
    </w:p>
    <w:p w:rsidR="00C355DE" w:rsidRDefault="00C355DE" w:rsidP="00C355DE">
      <w:pPr>
        <w:autoSpaceDE w:val="0"/>
        <w:autoSpaceDN w:val="0"/>
        <w:spacing w:line="245" w:lineRule="auto"/>
        <w:ind w:left="2816" w:right="144"/>
        <w:rPr>
          <w:color w:val="000000"/>
          <w:w w:val="102"/>
          <w:sz w:val="20"/>
          <w:szCs w:val="22"/>
          <w:lang w:eastAsia="en-US"/>
        </w:rPr>
      </w:pPr>
    </w:p>
    <w:p w:rsidR="00C355DE" w:rsidRDefault="00F34C0B" w:rsidP="00F34C0B">
      <w:pPr>
        <w:autoSpaceDE w:val="0"/>
        <w:autoSpaceDN w:val="0"/>
        <w:spacing w:line="245" w:lineRule="auto"/>
        <w:ind w:right="144"/>
        <w:rPr>
          <w:color w:val="000000"/>
          <w:w w:val="102"/>
          <w:lang w:eastAsia="en-US"/>
        </w:rPr>
      </w:pPr>
      <w:r>
        <w:rPr>
          <w:color w:val="000000"/>
          <w:w w:val="102"/>
          <w:lang w:eastAsia="en-US"/>
        </w:rPr>
        <w:t xml:space="preserve">                                        </w:t>
      </w:r>
      <w:r w:rsidR="00C355DE" w:rsidRPr="00C355DE">
        <w:rPr>
          <w:color w:val="000000"/>
          <w:w w:val="102"/>
          <w:lang w:eastAsia="en-US"/>
        </w:rPr>
        <w:t>СОГЛАСОВАНО</w:t>
      </w:r>
      <w:r w:rsidRPr="00F34C0B">
        <w:rPr>
          <w:color w:val="000000"/>
          <w:w w:val="102"/>
          <w:lang w:eastAsia="en-US"/>
        </w:rPr>
        <w:t xml:space="preserve"> </w:t>
      </w:r>
      <w:r>
        <w:rPr>
          <w:color w:val="000000"/>
          <w:w w:val="102"/>
          <w:lang w:eastAsia="en-US"/>
        </w:rPr>
        <w:t xml:space="preserve">                                    УТВЕРЖДЕН</w:t>
      </w:r>
      <w:r w:rsidRPr="00C355DE">
        <w:rPr>
          <w:color w:val="000000"/>
          <w:w w:val="102"/>
          <w:lang w:eastAsia="en-US"/>
        </w:rPr>
        <w:t>О</w:t>
      </w:r>
    </w:p>
    <w:p w:rsidR="00C355DE" w:rsidRPr="00C355DE" w:rsidRDefault="00F34C0B" w:rsidP="00A1484F">
      <w:pPr>
        <w:autoSpaceDE w:val="0"/>
        <w:autoSpaceDN w:val="0"/>
        <w:spacing w:line="245" w:lineRule="auto"/>
        <w:ind w:left="144" w:right="1474"/>
        <w:jc w:val="center"/>
        <w:rPr>
          <w:rFonts w:ascii="Cambria" w:eastAsia="MS Mincho" w:hAnsi="Cambria"/>
          <w:lang w:eastAsia="en-US"/>
        </w:rPr>
      </w:pPr>
      <w:r>
        <w:rPr>
          <w:color w:val="000000"/>
          <w:w w:val="102"/>
          <w:lang w:eastAsia="en-US"/>
        </w:rPr>
        <w:t xml:space="preserve">                                      з</w:t>
      </w:r>
      <w:r w:rsidR="00C355DE" w:rsidRPr="00C355DE">
        <w:rPr>
          <w:color w:val="000000"/>
          <w:w w:val="102"/>
          <w:lang w:eastAsia="en-US"/>
        </w:rPr>
        <w:t>аместитель директора по УР</w:t>
      </w:r>
      <w:r>
        <w:rPr>
          <w:color w:val="000000"/>
          <w:w w:val="102"/>
          <w:lang w:eastAsia="en-US"/>
        </w:rPr>
        <w:t xml:space="preserve">             </w:t>
      </w:r>
      <w:r w:rsidRPr="00F34C0B">
        <w:rPr>
          <w:color w:val="000000"/>
          <w:w w:val="102"/>
          <w:lang w:eastAsia="en-US"/>
        </w:rPr>
        <w:t xml:space="preserve"> </w:t>
      </w:r>
      <w:r w:rsidR="00A1484F">
        <w:rPr>
          <w:color w:val="000000"/>
          <w:w w:val="102"/>
          <w:lang w:eastAsia="en-US"/>
        </w:rPr>
        <w:t xml:space="preserve">директор </w:t>
      </w:r>
      <w:r w:rsidRPr="00C355DE">
        <w:rPr>
          <w:color w:val="000000"/>
          <w:w w:val="102"/>
          <w:lang w:eastAsia="en-US"/>
        </w:rPr>
        <w:t>школы</w:t>
      </w:r>
    </w:p>
    <w:p w:rsidR="00C355DE" w:rsidRPr="00C355DE" w:rsidRDefault="00F34C0B" w:rsidP="00A1484F">
      <w:pPr>
        <w:autoSpaceDE w:val="0"/>
        <w:autoSpaceDN w:val="0"/>
        <w:spacing w:before="182" w:line="230" w:lineRule="auto"/>
        <w:ind w:left="246"/>
        <w:rPr>
          <w:rFonts w:ascii="Cambria" w:eastAsia="MS Mincho" w:hAnsi="Cambria"/>
          <w:lang w:eastAsia="en-US"/>
        </w:rPr>
      </w:pPr>
      <w:r>
        <w:rPr>
          <w:color w:val="000000"/>
          <w:w w:val="102"/>
          <w:lang w:eastAsia="en-US"/>
        </w:rPr>
        <w:t xml:space="preserve">                                   </w:t>
      </w:r>
      <w:r w:rsidR="00C355DE" w:rsidRPr="00C355DE">
        <w:rPr>
          <w:color w:val="000000"/>
          <w:w w:val="102"/>
          <w:lang w:eastAsia="en-US"/>
        </w:rPr>
        <w:t>______________Медведева Т.А.</w:t>
      </w:r>
      <w:r w:rsidRPr="00F34C0B">
        <w:rPr>
          <w:color w:val="000000"/>
          <w:w w:val="102"/>
          <w:lang w:eastAsia="en-US"/>
        </w:rPr>
        <w:t xml:space="preserve"> </w:t>
      </w:r>
      <w:r w:rsidR="00A1484F">
        <w:rPr>
          <w:color w:val="000000"/>
          <w:w w:val="102"/>
          <w:lang w:eastAsia="en-US"/>
        </w:rPr>
        <w:t xml:space="preserve">        _</w:t>
      </w:r>
      <w:r>
        <w:rPr>
          <w:color w:val="000000"/>
          <w:w w:val="102"/>
          <w:lang w:eastAsia="en-US"/>
        </w:rPr>
        <w:t>___________</w:t>
      </w:r>
      <w:proofErr w:type="spellStart"/>
      <w:r w:rsidRPr="00C355DE">
        <w:rPr>
          <w:color w:val="000000"/>
          <w:w w:val="102"/>
          <w:lang w:eastAsia="en-US"/>
        </w:rPr>
        <w:t>Шапинова</w:t>
      </w:r>
      <w:proofErr w:type="spellEnd"/>
      <w:r w:rsidRPr="00C355DE">
        <w:rPr>
          <w:color w:val="000000"/>
          <w:w w:val="102"/>
          <w:lang w:eastAsia="en-US"/>
        </w:rPr>
        <w:t xml:space="preserve"> О.Н.</w:t>
      </w:r>
    </w:p>
    <w:p w:rsidR="00C355DE" w:rsidRDefault="00C355DE" w:rsidP="00A1484F">
      <w:pPr>
        <w:autoSpaceDE w:val="0"/>
        <w:autoSpaceDN w:val="0"/>
        <w:spacing w:before="182" w:line="245" w:lineRule="auto"/>
        <w:ind w:right="964"/>
        <w:rPr>
          <w:color w:val="000000"/>
          <w:w w:val="102"/>
          <w:lang w:eastAsia="en-US"/>
        </w:rPr>
      </w:pPr>
      <w:r>
        <w:rPr>
          <w:color w:val="000000"/>
          <w:w w:val="102"/>
          <w:lang w:eastAsia="en-US"/>
        </w:rPr>
        <w:t xml:space="preserve">                         </w:t>
      </w:r>
      <w:r w:rsidR="00F34C0B">
        <w:rPr>
          <w:color w:val="000000"/>
          <w:w w:val="102"/>
          <w:lang w:eastAsia="en-US"/>
        </w:rPr>
        <w:t xml:space="preserve">            </w:t>
      </w:r>
      <w:r>
        <w:rPr>
          <w:color w:val="000000"/>
          <w:w w:val="102"/>
          <w:lang w:eastAsia="en-US"/>
        </w:rPr>
        <w:t xml:space="preserve">  </w:t>
      </w:r>
      <w:r w:rsidRPr="00C355DE">
        <w:rPr>
          <w:color w:val="000000"/>
          <w:w w:val="102"/>
          <w:lang w:eastAsia="en-US"/>
        </w:rPr>
        <w:t>Протокол №</w:t>
      </w:r>
      <w:r w:rsidR="00A1484F" w:rsidRPr="00A1484F">
        <w:rPr>
          <w:color w:val="000000"/>
          <w:w w:val="102"/>
          <w:lang w:eastAsia="en-US"/>
        </w:rPr>
        <w:t xml:space="preserve"> </w:t>
      </w:r>
      <w:r w:rsidR="00A1484F">
        <w:rPr>
          <w:color w:val="000000"/>
          <w:w w:val="102"/>
          <w:lang w:eastAsia="en-US"/>
        </w:rPr>
        <w:t xml:space="preserve">                                           </w:t>
      </w:r>
      <w:r w:rsidR="00A1484F" w:rsidRPr="00C355DE">
        <w:rPr>
          <w:color w:val="000000"/>
          <w:w w:val="102"/>
          <w:lang w:eastAsia="en-US"/>
        </w:rPr>
        <w:t>Приказ №</w:t>
      </w:r>
      <w:r w:rsidRPr="00C355DE">
        <w:rPr>
          <w:rFonts w:ascii="Cambria" w:eastAsia="MS Mincho" w:hAnsi="Cambria"/>
          <w:lang w:eastAsia="en-US"/>
        </w:rPr>
        <w:br/>
      </w:r>
      <w:r w:rsidR="00F34C0B">
        <w:rPr>
          <w:color w:val="000000"/>
          <w:w w:val="102"/>
          <w:lang w:eastAsia="en-US"/>
        </w:rPr>
        <w:t xml:space="preserve">                                      </w:t>
      </w:r>
      <w:r w:rsidRPr="00C355DE">
        <w:rPr>
          <w:color w:val="000000"/>
          <w:w w:val="102"/>
          <w:lang w:eastAsia="en-US"/>
        </w:rPr>
        <w:t xml:space="preserve">от "  </w:t>
      </w:r>
      <w:r w:rsidR="00A1484F">
        <w:rPr>
          <w:color w:val="000000"/>
          <w:w w:val="102"/>
          <w:lang w:eastAsia="en-US"/>
        </w:rPr>
        <w:t xml:space="preserve"> </w:t>
      </w:r>
      <w:r w:rsidRPr="00C355DE">
        <w:rPr>
          <w:color w:val="000000"/>
          <w:w w:val="102"/>
          <w:lang w:eastAsia="en-US"/>
        </w:rPr>
        <w:t xml:space="preserve"> " август</w:t>
      </w:r>
      <w:r w:rsidR="00A1484F">
        <w:rPr>
          <w:color w:val="000000"/>
          <w:w w:val="102"/>
          <w:lang w:eastAsia="en-US"/>
        </w:rPr>
        <w:t>а</w:t>
      </w:r>
      <w:r w:rsidRPr="00C355DE">
        <w:rPr>
          <w:color w:val="000000"/>
          <w:w w:val="102"/>
          <w:lang w:eastAsia="en-US"/>
        </w:rPr>
        <w:t xml:space="preserve">  2022г.</w:t>
      </w:r>
      <w:r w:rsidR="00A1484F" w:rsidRPr="00A1484F">
        <w:rPr>
          <w:color w:val="000000"/>
          <w:w w:val="102"/>
          <w:lang w:eastAsia="en-US"/>
        </w:rPr>
        <w:t xml:space="preserve"> </w:t>
      </w:r>
      <w:r w:rsidR="00A1484F">
        <w:rPr>
          <w:color w:val="000000"/>
          <w:w w:val="102"/>
          <w:lang w:eastAsia="en-US"/>
        </w:rPr>
        <w:t xml:space="preserve">                           от "    " августа 2022 </w:t>
      </w:r>
      <w:r w:rsidR="00A1484F" w:rsidRPr="00C355DE">
        <w:rPr>
          <w:color w:val="000000"/>
          <w:w w:val="102"/>
          <w:lang w:eastAsia="en-US"/>
        </w:rPr>
        <w:t>г</w:t>
      </w:r>
    </w:p>
    <w:p w:rsidR="00A1484F" w:rsidRDefault="00A1484F" w:rsidP="00C355DE">
      <w:pPr>
        <w:autoSpaceDE w:val="0"/>
        <w:autoSpaceDN w:val="0"/>
        <w:spacing w:before="182" w:line="245" w:lineRule="auto"/>
        <w:ind w:right="1440"/>
        <w:rPr>
          <w:color w:val="000000"/>
          <w:w w:val="102"/>
          <w:lang w:eastAsia="en-US"/>
        </w:rPr>
      </w:pPr>
    </w:p>
    <w:p w:rsidR="00A1484F" w:rsidRDefault="00A1484F" w:rsidP="00C355DE">
      <w:pPr>
        <w:autoSpaceDE w:val="0"/>
        <w:autoSpaceDN w:val="0"/>
        <w:spacing w:before="182" w:line="245" w:lineRule="auto"/>
        <w:ind w:right="1440"/>
        <w:rPr>
          <w:color w:val="000000"/>
          <w:w w:val="102"/>
          <w:lang w:eastAsia="en-US"/>
        </w:rPr>
      </w:pPr>
    </w:p>
    <w:p w:rsidR="00197552" w:rsidRDefault="00A1484F" w:rsidP="00197552">
      <w:pPr>
        <w:autoSpaceDE w:val="0"/>
        <w:autoSpaceDN w:val="0"/>
        <w:spacing w:line="262" w:lineRule="auto"/>
        <w:ind w:left="3024" w:right="3600"/>
        <w:jc w:val="center"/>
        <w:rPr>
          <w:color w:val="000000"/>
          <w:szCs w:val="22"/>
          <w:lang w:eastAsia="en-US"/>
        </w:rPr>
      </w:pPr>
      <w:r w:rsidRPr="00A1484F">
        <w:rPr>
          <w:b/>
          <w:color w:val="000000"/>
          <w:szCs w:val="22"/>
          <w:lang w:eastAsia="en-US"/>
        </w:rPr>
        <w:t xml:space="preserve">РАБОЧАЯ ПРОГРАММА </w:t>
      </w:r>
      <w:r w:rsidRPr="00A1484F">
        <w:rPr>
          <w:rFonts w:ascii="Cambria" w:eastAsia="MS Mincho" w:hAnsi="Cambria"/>
          <w:sz w:val="22"/>
          <w:szCs w:val="22"/>
          <w:lang w:eastAsia="en-US"/>
        </w:rPr>
        <w:br/>
      </w:r>
    </w:p>
    <w:p w:rsidR="00197552" w:rsidRDefault="00A1484F" w:rsidP="00197552">
      <w:pPr>
        <w:autoSpaceDE w:val="0"/>
        <w:autoSpaceDN w:val="0"/>
        <w:spacing w:line="262" w:lineRule="auto"/>
        <w:ind w:left="3024" w:right="3600"/>
        <w:jc w:val="center"/>
        <w:rPr>
          <w:rFonts w:ascii="Cambria" w:eastAsia="MS Mincho" w:hAnsi="Cambria"/>
          <w:sz w:val="22"/>
          <w:szCs w:val="22"/>
          <w:lang w:eastAsia="en-US"/>
        </w:rPr>
      </w:pPr>
      <w:r w:rsidRPr="00A1484F">
        <w:rPr>
          <w:color w:val="000000"/>
          <w:szCs w:val="22"/>
          <w:lang w:eastAsia="en-US"/>
        </w:rPr>
        <w:t>учебного курса</w:t>
      </w:r>
      <w:r w:rsidR="00197552">
        <w:rPr>
          <w:color w:val="000000"/>
          <w:szCs w:val="22"/>
          <w:lang w:eastAsia="en-US"/>
        </w:rPr>
        <w:t xml:space="preserve"> </w:t>
      </w:r>
      <w:r w:rsidR="00197552" w:rsidRPr="00A1484F">
        <w:rPr>
          <w:color w:val="000000"/>
          <w:szCs w:val="22"/>
          <w:lang w:eastAsia="en-US"/>
        </w:rPr>
        <w:t>«</w:t>
      </w:r>
      <w:r w:rsidR="00197552" w:rsidRPr="00693135">
        <w:rPr>
          <w:b/>
          <w:color w:val="000000"/>
          <w:szCs w:val="22"/>
          <w:lang w:eastAsia="en-US"/>
        </w:rPr>
        <w:t>ФИЗИКА</w:t>
      </w:r>
      <w:r w:rsidR="00197552" w:rsidRPr="00A1484F">
        <w:rPr>
          <w:color w:val="000000"/>
          <w:szCs w:val="22"/>
          <w:lang w:eastAsia="en-US"/>
        </w:rPr>
        <w:t>»</w:t>
      </w:r>
    </w:p>
    <w:p w:rsidR="00197552" w:rsidRDefault="00A1484F" w:rsidP="00197552">
      <w:pPr>
        <w:autoSpaceDE w:val="0"/>
        <w:autoSpaceDN w:val="0"/>
        <w:spacing w:line="262" w:lineRule="auto"/>
        <w:ind w:left="1531" w:right="2098"/>
        <w:jc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для 10</w:t>
      </w:r>
      <w:r w:rsidRPr="00A1484F">
        <w:rPr>
          <w:color w:val="000000"/>
          <w:szCs w:val="22"/>
          <w:lang w:eastAsia="en-US"/>
        </w:rPr>
        <w:t xml:space="preserve"> класса </w:t>
      </w:r>
      <w:r w:rsidR="00693135">
        <w:rPr>
          <w:color w:val="000000"/>
          <w:szCs w:val="22"/>
          <w:lang w:eastAsia="en-US"/>
        </w:rPr>
        <w:t>среднего</w:t>
      </w:r>
      <w:r w:rsidR="00197552">
        <w:rPr>
          <w:color w:val="000000"/>
          <w:szCs w:val="22"/>
          <w:lang w:eastAsia="en-US"/>
        </w:rPr>
        <w:t xml:space="preserve"> общего </w:t>
      </w:r>
      <w:r w:rsidRPr="00A1484F">
        <w:rPr>
          <w:color w:val="000000"/>
          <w:szCs w:val="22"/>
          <w:lang w:eastAsia="en-US"/>
        </w:rPr>
        <w:t>образования</w:t>
      </w:r>
      <w:r>
        <w:rPr>
          <w:color w:val="000000"/>
          <w:szCs w:val="22"/>
          <w:lang w:eastAsia="en-US"/>
        </w:rPr>
        <w:t>,</w:t>
      </w:r>
    </w:p>
    <w:p w:rsidR="00A1484F" w:rsidRPr="00197552" w:rsidRDefault="00A1484F" w:rsidP="00197552">
      <w:pPr>
        <w:autoSpaceDE w:val="0"/>
        <w:autoSpaceDN w:val="0"/>
        <w:spacing w:line="262" w:lineRule="auto"/>
        <w:ind w:left="1531" w:right="2098"/>
        <w:jc w:val="center"/>
        <w:rPr>
          <w:rFonts w:ascii="Cambria" w:eastAsia="MS Mincho" w:hAnsi="Cambria"/>
          <w:sz w:val="22"/>
          <w:szCs w:val="22"/>
          <w:lang w:eastAsia="en-US"/>
        </w:rPr>
      </w:pPr>
      <w:r>
        <w:rPr>
          <w:color w:val="000000"/>
          <w:szCs w:val="22"/>
          <w:lang w:eastAsia="en-US"/>
        </w:rPr>
        <w:t>профильный уровень</w:t>
      </w:r>
      <w:r w:rsidRPr="00A1484F">
        <w:rPr>
          <w:color w:val="000000"/>
          <w:szCs w:val="22"/>
          <w:lang w:eastAsia="en-US"/>
        </w:rPr>
        <w:t xml:space="preserve"> </w:t>
      </w:r>
      <w:r w:rsidRPr="00A1484F">
        <w:rPr>
          <w:rFonts w:ascii="Cambria" w:eastAsia="MS Mincho" w:hAnsi="Cambria"/>
          <w:sz w:val="22"/>
          <w:szCs w:val="22"/>
          <w:lang w:eastAsia="en-US"/>
        </w:rPr>
        <w:br/>
      </w:r>
      <w:r w:rsidRPr="00A1484F">
        <w:rPr>
          <w:color w:val="000000"/>
          <w:szCs w:val="22"/>
          <w:lang w:eastAsia="en-US"/>
        </w:rPr>
        <w:t>на 2022-2023  учебный год</w:t>
      </w:r>
    </w:p>
    <w:p w:rsidR="00693135" w:rsidRDefault="00693135" w:rsidP="00693135"/>
    <w:p w:rsidR="00197552" w:rsidRDefault="00197552" w:rsidP="00693135"/>
    <w:p w:rsidR="00693135" w:rsidRPr="00693135" w:rsidRDefault="00693135" w:rsidP="00693135">
      <w:proofErr w:type="gramStart"/>
      <w:r>
        <w:t>Срок  реализации</w:t>
      </w:r>
      <w:proofErr w:type="gramEnd"/>
      <w:r>
        <w:t xml:space="preserve"> 2022-2023</w:t>
      </w:r>
      <w:r w:rsidRPr="00693135">
        <w:t xml:space="preserve"> </w:t>
      </w:r>
      <w:proofErr w:type="spellStart"/>
      <w:r w:rsidRPr="00693135">
        <w:t>уч.год</w:t>
      </w:r>
      <w:proofErr w:type="spellEnd"/>
    </w:p>
    <w:p w:rsidR="00693135" w:rsidRPr="00693135" w:rsidRDefault="00693135" w:rsidP="00693135">
      <w:r w:rsidRPr="00693135">
        <w:t xml:space="preserve">  </w:t>
      </w:r>
      <w:r>
        <w:t xml:space="preserve"> Всего часов на учебный год   170</w:t>
      </w:r>
      <w:r w:rsidRPr="00693135">
        <w:t xml:space="preserve"> </w:t>
      </w:r>
    </w:p>
    <w:p w:rsidR="00693135" w:rsidRPr="00693135" w:rsidRDefault="00693135" w:rsidP="00693135">
      <w:r>
        <w:t xml:space="preserve">   Количество часов в неделю  5</w:t>
      </w:r>
    </w:p>
    <w:p w:rsidR="00693135" w:rsidRDefault="00693135" w:rsidP="00A1484F">
      <w:pPr>
        <w:autoSpaceDE w:val="0"/>
        <w:autoSpaceDN w:val="0"/>
        <w:spacing w:before="670" w:line="262" w:lineRule="auto"/>
        <w:ind w:left="2304" w:right="2592"/>
        <w:jc w:val="center"/>
        <w:rPr>
          <w:color w:val="000000"/>
          <w:szCs w:val="22"/>
          <w:lang w:eastAsia="en-US"/>
        </w:rPr>
      </w:pPr>
    </w:p>
    <w:p w:rsidR="00693135" w:rsidRDefault="00693135" w:rsidP="00693135">
      <w:pPr>
        <w:jc w:val="center"/>
        <w:rPr>
          <w:u w:val="single"/>
        </w:rPr>
      </w:pPr>
      <w:r w:rsidRPr="00693135">
        <w:rPr>
          <w:u w:val="single"/>
        </w:rPr>
        <w:t xml:space="preserve">Составлена   </w:t>
      </w:r>
      <w:proofErr w:type="gramStart"/>
      <w:r w:rsidRPr="00693135">
        <w:rPr>
          <w:u w:val="single"/>
        </w:rPr>
        <w:t>в  соответствии</w:t>
      </w:r>
      <w:proofErr w:type="gramEnd"/>
      <w:r w:rsidRPr="00693135">
        <w:rPr>
          <w:u w:val="single"/>
        </w:rPr>
        <w:t xml:space="preserve">  с  программой  по физике 10-11 классы </w:t>
      </w:r>
      <w:proofErr w:type="spellStart"/>
      <w:r w:rsidRPr="00693135">
        <w:rPr>
          <w:u w:val="single"/>
        </w:rPr>
        <w:t>А.В.Шаталиной</w:t>
      </w:r>
      <w:proofErr w:type="spellEnd"/>
      <w:r w:rsidRPr="00693135">
        <w:rPr>
          <w:u w:val="single"/>
        </w:rPr>
        <w:t xml:space="preserve"> - М.: Издательство «Просвещение» 2017</w:t>
      </w:r>
    </w:p>
    <w:p w:rsidR="00693135" w:rsidRDefault="00693135" w:rsidP="00693135">
      <w:pPr>
        <w:jc w:val="right"/>
        <w:rPr>
          <w:color w:val="000000"/>
          <w:szCs w:val="22"/>
          <w:lang w:eastAsia="en-US"/>
        </w:rPr>
      </w:pPr>
    </w:p>
    <w:p w:rsidR="00693135" w:rsidRDefault="00693135" w:rsidP="00693135">
      <w:pPr>
        <w:jc w:val="right"/>
        <w:rPr>
          <w:color w:val="000000"/>
          <w:szCs w:val="22"/>
          <w:lang w:eastAsia="en-US"/>
        </w:rPr>
      </w:pPr>
    </w:p>
    <w:p w:rsidR="00693135" w:rsidRDefault="00693135" w:rsidP="00693135">
      <w:pPr>
        <w:jc w:val="right"/>
        <w:rPr>
          <w:color w:val="000000"/>
          <w:szCs w:val="22"/>
          <w:lang w:eastAsia="en-US"/>
        </w:rPr>
      </w:pPr>
    </w:p>
    <w:p w:rsidR="00197552" w:rsidRDefault="00197552" w:rsidP="00693135">
      <w:pPr>
        <w:jc w:val="right"/>
        <w:rPr>
          <w:color w:val="000000"/>
          <w:szCs w:val="22"/>
          <w:lang w:eastAsia="en-US"/>
        </w:rPr>
      </w:pPr>
    </w:p>
    <w:p w:rsidR="00197552" w:rsidRDefault="00197552" w:rsidP="00693135">
      <w:pPr>
        <w:jc w:val="right"/>
        <w:rPr>
          <w:color w:val="000000"/>
          <w:szCs w:val="22"/>
          <w:lang w:eastAsia="en-US"/>
        </w:rPr>
      </w:pPr>
    </w:p>
    <w:p w:rsidR="00693135" w:rsidRDefault="00A1484F" w:rsidP="00693135">
      <w:pPr>
        <w:jc w:val="right"/>
        <w:rPr>
          <w:color w:val="000000"/>
          <w:szCs w:val="22"/>
          <w:lang w:eastAsia="en-US"/>
        </w:rPr>
      </w:pPr>
      <w:r w:rsidRPr="00A1484F">
        <w:rPr>
          <w:color w:val="000000"/>
          <w:szCs w:val="22"/>
          <w:lang w:eastAsia="en-US"/>
        </w:rPr>
        <w:t xml:space="preserve">Составитель: Смолянинова Надежда Викторовна </w:t>
      </w:r>
    </w:p>
    <w:p w:rsidR="00A1484F" w:rsidRPr="00A1484F" w:rsidRDefault="00A1484F" w:rsidP="00693135">
      <w:pPr>
        <w:jc w:val="right"/>
        <w:rPr>
          <w:u w:val="single"/>
        </w:rPr>
      </w:pPr>
      <w:r w:rsidRPr="00A1484F">
        <w:rPr>
          <w:color w:val="000000"/>
          <w:szCs w:val="22"/>
          <w:lang w:eastAsia="en-US"/>
        </w:rPr>
        <w:t>учитель физики и математики</w:t>
      </w:r>
    </w:p>
    <w:p w:rsidR="00A1484F" w:rsidRPr="00C355DE" w:rsidRDefault="00A1484F" w:rsidP="00C355DE">
      <w:pPr>
        <w:autoSpaceDE w:val="0"/>
        <w:autoSpaceDN w:val="0"/>
        <w:spacing w:before="182" w:line="245" w:lineRule="auto"/>
        <w:ind w:right="1440"/>
        <w:rPr>
          <w:rFonts w:ascii="Cambria" w:eastAsia="MS Mincho" w:hAnsi="Cambria"/>
          <w:lang w:eastAsia="en-US"/>
        </w:rPr>
      </w:pPr>
    </w:p>
    <w:p w:rsidR="00C355DE" w:rsidRDefault="00C355DE" w:rsidP="00C355DE">
      <w:pPr>
        <w:spacing w:after="200" w:line="276" w:lineRule="auto"/>
        <w:rPr>
          <w:rFonts w:ascii="Cambria" w:eastAsia="MS Mincho" w:hAnsi="Cambria"/>
          <w:lang w:eastAsia="en-US"/>
        </w:rPr>
      </w:pPr>
    </w:p>
    <w:p w:rsidR="00F34C0B" w:rsidRDefault="00F34C0B" w:rsidP="00F34C0B">
      <w:pPr>
        <w:spacing w:after="200" w:line="276" w:lineRule="auto"/>
        <w:jc w:val="center"/>
        <w:rPr>
          <w:rFonts w:ascii="Cambria" w:eastAsia="MS Mincho" w:hAnsi="Cambria"/>
          <w:lang w:eastAsia="en-US"/>
        </w:rPr>
      </w:pPr>
    </w:p>
    <w:p w:rsidR="00197552" w:rsidRDefault="00197552" w:rsidP="00693135">
      <w:pPr>
        <w:autoSpaceDE w:val="0"/>
        <w:autoSpaceDN w:val="0"/>
        <w:spacing w:before="182" w:after="1242" w:line="245" w:lineRule="auto"/>
        <w:ind w:left="246" w:right="1077"/>
        <w:jc w:val="center"/>
        <w:rPr>
          <w:rFonts w:ascii="Cambria" w:eastAsia="MS Mincho" w:hAnsi="Cambria"/>
          <w:lang w:eastAsia="en-US"/>
        </w:rPr>
      </w:pPr>
    </w:p>
    <w:p w:rsidR="00F34C0B" w:rsidRDefault="00A1484F" w:rsidP="00693135">
      <w:pPr>
        <w:autoSpaceDE w:val="0"/>
        <w:autoSpaceDN w:val="0"/>
        <w:spacing w:before="182" w:after="1242" w:line="245" w:lineRule="auto"/>
        <w:ind w:left="246" w:right="1077"/>
        <w:jc w:val="center"/>
        <w:rPr>
          <w:rFonts w:ascii="Cambria" w:eastAsia="MS Mincho" w:hAnsi="Cambria"/>
          <w:lang w:eastAsia="en-US"/>
        </w:rPr>
      </w:pPr>
      <w:r>
        <w:rPr>
          <w:rFonts w:ascii="Cambria" w:eastAsia="MS Mincho" w:hAnsi="Cambria"/>
          <w:lang w:eastAsia="en-US"/>
        </w:rPr>
        <w:t>с.Лидога 2022 г.</w:t>
      </w:r>
    </w:p>
    <w:p w:rsidR="00E72102" w:rsidRPr="00D2620E" w:rsidRDefault="00E72102" w:rsidP="00A1484F">
      <w:pPr>
        <w:pStyle w:val="a4"/>
        <w:jc w:val="center"/>
        <w:rPr>
          <w:b/>
          <w:sz w:val="28"/>
          <w:szCs w:val="28"/>
        </w:rPr>
      </w:pPr>
      <w:r w:rsidRPr="00D2620E">
        <w:rPr>
          <w:b/>
          <w:sz w:val="28"/>
          <w:szCs w:val="28"/>
        </w:rPr>
        <w:lastRenderedPageBreak/>
        <w:t>Сод</w:t>
      </w:r>
      <w:r w:rsidR="00C355DE">
        <w:rPr>
          <w:b/>
          <w:sz w:val="28"/>
          <w:szCs w:val="28"/>
        </w:rPr>
        <w:t xml:space="preserve">ержание учебного </w:t>
      </w:r>
      <w:r w:rsidR="00A1484F">
        <w:rPr>
          <w:b/>
          <w:sz w:val="28"/>
          <w:szCs w:val="28"/>
        </w:rPr>
        <w:t>курса «ФИЗИКА»</w:t>
      </w:r>
      <w:r w:rsidRPr="00D2620E">
        <w:rPr>
          <w:b/>
          <w:sz w:val="28"/>
          <w:szCs w:val="28"/>
        </w:rPr>
        <w:t>.</w:t>
      </w:r>
    </w:p>
    <w:p w:rsidR="00E72102" w:rsidRDefault="00E72102" w:rsidP="00E72102">
      <w:pPr>
        <w:pStyle w:val="a4"/>
        <w:rPr>
          <w:sz w:val="28"/>
          <w:szCs w:val="28"/>
        </w:rPr>
      </w:pPr>
    </w:p>
    <w:p w:rsidR="00D51ACB" w:rsidRPr="00FF5751" w:rsidRDefault="00D51ACB" w:rsidP="00FF5751">
      <w:pPr>
        <w:spacing w:after="160" w:line="259" w:lineRule="auto"/>
        <w:jc w:val="center"/>
        <w:rPr>
          <w:rFonts w:eastAsiaTheme="minorEastAsia"/>
          <w:sz w:val="28"/>
          <w:szCs w:val="28"/>
          <w:lang w:eastAsia="en-US"/>
        </w:rPr>
      </w:pPr>
      <w:r w:rsidRPr="00FF5751">
        <w:rPr>
          <w:b/>
        </w:rPr>
        <w:t>Физика и методы научного познания (2 ч)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Физика — фундаментальная наука о природе. 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 Роль математики в физике. Физические законы и теории, границы их применимости. Принцип соответствия. Физическая картина мира.</w:t>
      </w:r>
    </w:p>
    <w:p w:rsidR="00D51ACB" w:rsidRPr="00FF5751" w:rsidRDefault="00D51ACB" w:rsidP="00D51ACB">
      <w:pPr>
        <w:pStyle w:val="a4"/>
        <w:jc w:val="center"/>
        <w:rPr>
          <w:b/>
        </w:rPr>
      </w:pPr>
      <w:r w:rsidRPr="00FF5751">
        <w:rPr>
          <w:b/>
        </w:rPr>
        <w:t>Механика (</w:t>
      </w:r>
      <w:r w:rsidR="00484BB9" w:rsidRPr="00FF5751">
        <w:rPr>
          <w:b/>
        </w:rPr>
        <w:t>51</w:t>
      </w:r>
      <w:r w:rsidRPr="00FF5751">
        <w:rPr>
          <w:b/>
        </w:rPr>
        <w:t>ч)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Принцип суперпозиции сил. Законы динамики Ньютона и границы их применимости. Инерциальные системы отсчета. Принцип относительности Галилея. Силы тяжести, упругости, трения. Закон всемирного тяготения. Вес и невесомость. Первая космическая скорость. Искусственные спутники Земли. Законы сохранения импульса и механической энергии. Реактивное движение.  Использование законов механики для объяснения движения небесных тел. Момент силы. Условия равновесия твердого тела. Работа. Мощность. Энергия. Теоремы о потенциальной и кинетической энергии. Механическая картина мира.</w:t>
      </w:r>
    </w:p>
    <w:p w:rsidR="00D51ACB" w:rsidRPr="00FF5751" w:rsidRDefault="00D51ACB" w:rsidP="00D51ACB">
      <w:pPr>
        <w:pStyle w:val="a4"/>
        <w:rPr>
          <w:i/>
        </w:rPr>
      </w:pPr>
      <w:r w:rsidRPr="00FF5751">
        <w:rPr>
          <w:i/>
        </w:rPr>
        <w:t>Лабораторные работы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Изучение движения тел по окружности под действием сил тяжести и упругости.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Изучение закона сохранения механической энергии.</w:t>
      </w:r>
    </w:p>
    <w:p w:rsidR="00D51ACB" w:rsidRPr="00FF5751" w:rsidRDefault="00D51ACB" w:rsidP="00D51ACB">
      <w:pPr>
        <w:pStyle w:val="a4"/>
        <w:jc w:val="center"/>
        <w:rPr>
          <w:b/>
        </w:rPr>
      </w:pPr>
      <w:r w:rsidRPr="00FF5751">
        <w:rPr>
          <w:b/>
        </w:rPr>
        <w:t>Молек</w:t>
      </w:r>
      <w:r w:rsidR="00A1484F">
        <w:rPr>
          <w:b/>
        </w:rPr>
        <w:t>улярная физика. Термодинамика</w:t>
      </w:r>
      <w:r w:rsidRPr="00FF5751">
        <w:rPr>
          <w:b/>
        </w:rPr>
        <w:t>. (43ч)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 его молекул.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Уравнение состояния идеального газа. </w:t>
      </w:r>
      <w:proofErr w:type="spellStart"/>
      <w:r w:rsidRPr="00FF5751">
        <w:t>Изопроцессы</w:t>
      </w:r>
      <w:proofErr w:type="spellEnd"/>
      <w:r w:rsidRPr="00FF5751">
        <w:t>. Границы применимости модели идеального газа.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Модель строения жидкостей. Насыщенные и ненасыщенные пары. Влажность воздуха.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Модель строения твердых тел. Механические свойства твердых тел. Дефекты кристаллической решетки. Изменения агрегатных состояний вещества.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процесс. Второй закон термодинамики и его статистическое истолкование. Принцип действия тепловых машин. КПД тепловой машины. Проблемы энергетики и охрана окружающей среды.</w:t>
      </w:r>
    </w:p>
    <w:p w:rsidR="00D51ACB" w:rsidRPr="00FF5751" w:rsidRDefault="00D51ACB" w:rsidP="00D51ACB">
      <w:pPr>
        <w:pStyle w:val="a4"/>
        <w:rPr>
          <w:i/>
        </w:rPr>
      </w:pPr>
      <w:r w:rsidRPr="00FF5751">
        <w:rPr>
          <w:i/>
        </w:rPr>
        <w:t>Лабораторные работы</w:t>
      </w:r>
    </w:p>
    <w:p w:rsidR="00D51ACB" w:rsidRPr="00FF5751" w:rsidRDefault="00D51ACB" w:rsidP="00D51ACB">
      <w:pPr>
        <w:pStyle w:val="a4"/>
      </w:pPr>
      <w:r w:rsidRPr="00FF5751">
        <w:t xml:space="preserve">      Опытная проверка закона Гей-Люссака.</w:t>
      </w:r>
    </w:p>
    <w:p w:rsidR="00D51ACB" w:rsidRPr="00FF5751" w:rsidRDefault="00D51ACB" w:rsidP="00D51ACB">
      <w:pPr>
        <w:pStyle w:val="a4"/>
        <w:jc w:val="center"/>
        <w:rPr>
          <w:b/>
        </w:rPr>
      </w:pPr>
    </w:p>
    <w:p w:rsidR="00D51ACB" w:rsidRPr="00FF5751" w:rsidRDefault="00693135" w:rsidP="00D51ACB">
      <w:pPr>
        <w:pStyle w:val="a4"/>
        <w:jc w:val="center"/>
        <w:rPr>
          <w:b/>
        </w:rPr>
      </w:pPr>
      <w:r>
        <w:rPr>
          <w:b/>
        </w:rPr>
        <w:t>Основы электродинамики</w:t>
      </w:r>
      <w:r w:rsidR="00D51ACB" w:rsidRPr="00FF5751">
        <w:rPr>
          <w:b/>
        </w:rPr>
        <w:t xml:space="preserve"> (4</w:t>
      </w:r>
      <w:r w:rsidR="00484BB9" w:rsidRPr="00FF5751">
        <w:rPr>
          <w:b/>
        </w:rPr>
        <w:t>3</w:t>
      </w:r>
      <w:r w:rsidR="00D51ACB" w:rsidRPr="00FF5751">
        <w:rPr>
          <w:b/>
        </w:rPr>
        <w:t xml:space="preserve"> ч).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Элементарный электрический заряд. Закон сохранения электрического заряда. Закон 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Напряжение. Связь напряжения и напряженности электрического поля.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Проводники в электрическом поле. Электрическая емкость. Конденсатор. Диэлектрики в электрическом поле. Энергия электрического поля.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Электрический ток. Последовательное и параллельное соединения проводников. Электродвижущая сила (ЭДС). Закон Ома для полной электрической цепи. Электрический ток в металлах, электролитах, газах и вакууме. Закон электролиза. Плазма. Полупроводники. Собственная и примесная проводимости полупроводников. Полупроводниковый диод. Полупроводниковые приборы.</w:t>
      </w:r>
    </w:p>
    <w:p w:rsidR="00D51ACB" w:rsidRPr="00FF5751" w:rsidRDefault="00D51ACB" w:rsidP="00D51ACB">
      <w:pPr>
        <w:pStyle w:val="a4"/>
        <w:rPr>
          <w:i/>
        </w:rPr>
      </w:pPr>
      <w:r w:rsidRPr="00FF5751">
        <w:rPr>
          <w:i/>
        </w:rPr>
        <w:t>Лабораторные работы</w:t>
      </w:r>
    </w:p>
    <w:p w:rsidR="00D51ACB" w:rsidRPr="00FF5751" w:rsidRDefault="00D51ACB" w:rsidP="00D51ACB">
      <w:pPr>
        <w:pStyle w:val="a4"/>
        <w:jc w:val="both"/>
      </w:pPr>
      <w:r w:rsidRPr="00FF5751">
        <w:lastRenderedPageBreak/>
        <w:t xml:space="preserve">      Изучение параллельного и последовательного соединения проводников.</w:t>
      </w:r>
    </w:p>
    <w:p w:rsidR="00D51ACB" w:rsidRPr="00FF5751" w:rsidRDefault="00D51ACB" w:rsidP="00D51ACB">
      <w:pPr>
        <w:pStyle w:val="a4"/>
        <w:jc w:val="both"/>
      </w:pPr>
      <w:r w:rsidRPr="00FF5751">
        <w:t xml:space="preserve">      Измерение ЭДС и внутреннего сопротивления источника тока.</w:t>
      </w:r>
    </w:p>
    <w:p w:rsidR="00306309" w:rsidRPr="00FF5751" w:rsidRDefault="00306309" w:rsidP="00306309">
      <w:pPr>
        <w:pStyle w:val="a4"/>
        <w:jc w:val="center"/>
        <w:rPr>
          <w:b/>
        </w:rPr>
      </w:pPr>
      <w:r w:rsidRPr="00FF5751">
        <w:rPr>
          <w:b/>
        </w:rPr>
        <w:t>Лабораторный практикум (20 ч)</w:t>
      </w:r>
    </w:p>
    <w:p w:rsidR="00306309" w:rsidRPr="00FF5751" w:rsidRDefault="00693135" w:rsidP="00306309">
      <w:pPr>
        <w:pStyle w:val="a4"/>
        <w:jc w:val="center"/>
        <w:rPr>
          <w:b/>
        </w:rPr>
      </w:pPr>
      <w:r>
        <w:rPr>
          <w:b/>
        </w:rPr>
        <w:t>Повторение. Резерв (11</w:t>
      </w:r>
      <w:r w:rsidR="00306309" w:rsidRPr="00FF5751">
        <w:rPr>
          <w:b/>
        </w:rPr>
        <w:t xml:space="preserve"> ч)</w:t>
      </w:r>
    </w:p>
    <w:p w:rsidR="00306309" w:rsidRPr="00FF5751" w:rsidRDefault="00306309" w:rsidP="00D51ACB">
      <w:pPr>
        <w:pStyle w:val="a4"/>
        <w:ind w:firstLine="708"/>
      </w:pPr>
    </w:p>
    <w:p w:rsidR="00C355DE" w:rsidRDefault="00C355DE" w:rsidP="00D51ACB">
      <w:pPr>
        <w:pStyle w:val="a4"/>
        <w:ind w:firstLine="708"/>
      </w:pPr>
    </w:p>
    <w:p w:rsidR="00C355DE" w:rsidRDefault="00C355DE" w:rsidP="00D51ACB">
      <w:pPr>
        <w:pStyle w:val="a4"/>
        <w:ind w:firstLine="708"/>
      </w:pPr>
    </w:p>
    <w:p w:rsidR="00C355DE" w:rsidRPr="00C355DE" w:rsidRDefault="00C355DE" w:rsidP="00C355D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355DE">
        <w:rPr>
          <w:rFonts w:eastAsia="Calibri"/>
          <w:b/>
          <w:sz w:val="28"/>
          <w:szCs w:val="28"/>
          <w:lang w:eastAsia="en-US"/>
        </w:rPr>
        <w:t>Учебно-тематический план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69"/>
        <w:gridCol w:w="981"/>
        <w:gridCol w:w="1713"/>
        <w:gridCol w:w="1559"/>
        <w:gridCol w:w="2268"/>
      </w:tblGrid>
      <w:tr w:rsidR="00C355DE" w:rsidRPr="00C355DE" w:rsidTr="00C355DE">
        <w:tc>
          <w:tcPr>
            <w:tcW w:w="817" w:type="dxa"/>
            <w:vMerge w:val="restart"/>
            <w:shd w:val="clear" w:color="auto" w:fill="auto"/>
          </w:tcPr>
          <w:p w:rsidR="00C355DE" w:rsidRPr="00C355DE" w:rsidRDefault="00C355DE" w:rsidP="00C355DE">
            <w:pPr>
              <w:jc w:val="center"/>
            </w:pPr>
            <w:r w:rsidRPr="00C355DE">
              <w:t>№ п/п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355DE" w:rsidRPr="00C355DE" w:rsidRDefault="00C355DE" w:rsidP="00C355DE">
            <w:pPr>
              <w:jc w:val="center"/>
            </w:pPr>
            <w:r w:rsidRPr="00C355DE">
              <w:t>Наименование разделов и тем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C355DE" w:rsidRPr="00C355DE" w:rsidRDefault="00C355DE" w:rsidP="00C355DE">
            <w:pPr>
              <w:jc w:val="center"/>
            </w:pPr>
            <w:r w:rsidRPr="00C355DE">
              <w:t>Всего часов</w:t>
            </w:r>
          </w:p>
        </w:tc>
        <w:tc>
          <w:tcPr>
            <w:tcW w:w="5540" w:type="dxa"/>
            <w:gridSpan w:val="3"/>
            <w:shd w:val="clear" w:color="auto" w:fill="auto"/>
          </w:tcPr>
          <w:p w:rsidR="00C355DE" w:rsidRPr="00C355DE" w:rsidRDefault="00C355DE" w:rsidP="00C355DE">
            <w:pPr>
              <w:jc w:val="center"/>
            </w:pPr>
            <w:r w:rsidRPr="00C355DE">
              <w:t>В том числе на:</w:t>
            </w:r>
          </w:p>
        </w:tc>
      </w:tr>
      <w:tr w:rsidR="00C355DE" w:rsidRPr="00C355DE" w:rsidTr="00C355DE">
        <w:tc>
          <w:tcPr>
            <w:tcW w:w="817" w:type="dxa"/>
            <w:vMerge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  <w:tc>
          <w:tcPr>
            <w:tcW w:w="2869" w:type="dxa"/>
            <w:vMerge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  <w:tc>
          <w:tcPr>
            <w:tcW w:w="981" w:type="dxa"/>
            <w:vMerge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  <w:r w:rsidRPr="00C355DE">
              <w:t>лабораторные, практические работы, экскурсии, сочинения и др.</w:t>
            </w:r>
          </w:p>
        </w:tc>
        <w:tc>
          <w:tcPr>
            <w:tcW w:w="1559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  <w:r w:rsidRPr="00C355DE">
              <w:t>контрольные работы, зачётные работы</w:t>
            </w:r>
          </w:p>
        </w:tc>
        <w:tc>
          <w:tcPr>
            <w:tcW w:w="2268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  <w:r w:rsidRPr="00C355DE">
              <w:t xml:space="preserve"> проектную, исследовательскую деятельность учащихся</w:t>
            </w:r>
          </w:p>
          <w:p w:rsidR="00C355DE" w:rsidRPr="00C355DE" w:rsidRDefault="00C355DE" w:rsidP="00C355DE">
            <w:pPr>
              <w:jc w:val="center"/>
            </w:pPr>
          </w:p>
        </w:tc>
      </w:tr>
      <w:tr w:rsidR="00C355DE" w:rsidRPr="00C355DE" w:rsidTr="00C355DE">
        <w:tc>
          <w:tcPr>
            <w:tcW w:w="817" w:type="dxa"/>
            <w:shd w:val="clear" w:color="auto" w:fill="auto"/>
          </w:tcPr>
          <w:p w:rsidR="00C355DE" w:rsidRPr="00C355DE" w:rsidRDefault="00C355DE" w:rsidP="00C355DE">
            <w:r w:rsidRPr="00C355DE">
              <w:t>1</w:t>
            </w:r>
          </w:p>
        </w:tc>
        <w:tc>
          <w:tcPr>
            <w:tcW w:w="2869" w:type="dxa"/>
            <w:shd w:val="clear" w:color="auto" w:fill="auto"/>
          </w:tcPr>
          <w:p w:rsidR="00C355DE" w:rsidRPr="00C355DE" w:rsidRDefault="00A1484F" w:rsidP="00C355DE">
            <w:r w:rsidRPr="00FF5751">
              <w:rPr>
                <w:b/>
              </w:rPr>
              <w:t>Физика и методы научного познания</w:t>
            </w:r>
          </w:p>
        </w:tc>
        <w:tc>
          <w:tcPr>
            <w:tcW w:w="981" w:type="dxa"/>
            <w:shd w:val="clear" w:color="auto" w:fill="auto"/>
          </w:tcPr>
          <w:p w:rsidR="00C355DE" w:rsidRPr="00C355DE" w:rsidRDefault="00A1484F" w:rsidP="00C355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</w:tr>
      <w:tr w:rsidR="00C355DE" w:rsidRPr="00C355DE" w:rsidTr="00A1484F">
        <w:trPr>
          <w:trHeight w:val="503"/>
        </w:trPr>
        <w:tc>
          <w:tcPr>
            <w:tcW w:w="817" w:type="dxa"/>
            <w:shd w:val="clear" w:color="auto" w:fill="auto"/>
          </w:tcPr>
          <w:p w:rsidR="00C355DE" w:rsidRPr="00C355DE" w:rsidRDefault="00A1484F" w:rsidP="00C355DE">
            <w:r>
              <w:t>2</w:t>
            </w:r>
          </w:p>
        </w:tc>
        <w:tc>
          <w:tcPr>
            <w:tcW w:w="2869" w:type="dxa"/>
            <w:shd w:val="clear" w:color="auto" w:fill="auto"/>
          </w:tcPr>
          <w:p w:rsidR="00C355DE" w:rsidRPr="00C355DE" w:rsidRDefault="00C355DE" w:rsidP="00693135">
            <w:pPr>
              <w:rPr>
                <w:b/>
              </w:rPr>
            </w:pPr>
            <w:r w:rsidRPr="00C355DE">
              <w:rPr>
                <w:b/>
              </w:rPr>
              <w:t>Механика</w:t>
            </w:r>
          </w:p>
          <w:p w:rsidR="00C355DE" w:rsidRPr="00C355DE" w:rsidRDefault="00C355DE" w:rsidP="00C355DE">
            <w:pPr>
              <w:jc w:val="center"/>
              <w:rPr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:rsidR="00C355DE" w:rsidRPr="00C355DE" w:rsidRDefault="00A1484F" w:rsidP="00C355D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713" w:type="dxa"/>
            <w:shd w:val="clear" w:color="auto" w:fill="auto"/>
          </w:tcPr>
          <w:p w:rsidR="00C355DE" w:rsidRPr="00C355DE" w:rsidRDefault="0087210C" w:rsidP="00C355D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C355DE" w:rsidRPr="00C355DE" w:rsidRDefault="0087210C" w:rsidP="00C355DE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</w:tr>
      <w:tr w:rsidR="00C355DE" w:rsidRPr="00C355DE" w:rsidTr="00C355DE">
        <w:tc>
          <w:tcPr>
            <w:tcW w:w="817" w:type="dxa"/>
            <w:shd w:val="clear" w:color="auto" w:fill="auto"/>
          </w:tcPr>
          <w:p w:rsidR="00C355DE" w:rsidRPr="00C355DE" w:rsidRDefault="00C355DE" w:rsidP="00C355DE">
            <w:r w:rsidRPr="00C355DE">
              <w:t>3</w:t>
            </w:r>
          </w:p>
          <w:p w:rsidR="00C355DE" w:rsidRPr="00C355DE" w:rsidRDefault="00C355DE" w:rsidP="00C355DE"/>
        </w:tc>
        <w:tc>
          <w:tcPr>
            <w:tcW w:w="2869" w:type="dxa"/>
            <w:shd w:val="clear" w:color="auto" w:fill="auto"/>
          </w:tcPr>
          <w:p w:rsidR="00C355DE" w:rsidRPr="00C355DE" w:rsidRDefault="00C355DE" w:rsidP="00693135">
            <w:r w:rsidRPr="00C355DE">
              <w:rPr>
                <w:rFonts w:eastAsia="Calibri"/>
                <w:b/>
                <w:color w:val="000000"/>
                <w:lang w:eastAsia="en-US"/>
              </w:rPr>
              <w:t>Молекулярная физика. Термодинамика</w:t>
            </w:r>
          </w:p>
        </w:tc>
        <w:tc>
          <w:tcPr>
            <w:tcW w:w="981" w:type="dxa"/>
            <w:shd w:val="clear" w:color="auto" w:fill="auto"/>
          </w:tcPr>
          <w:p w:rsidR="00C355DE" w:rsidRPr="00C355DE" w:rsidRDefault="00A1484F" w:rsidP="00C355D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713" w:type="dxa"/>
            <w:shd w:val="clear" w:color="auto" w:fill="auto"/>
          </w:tcPr>
          <w:p w:rsidR="00C355DE" w:rsidRPr="00C355DE" w:rsidRDefault="0087210C" w:rsidP="00C355D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C355DE" w:rsidRPr="00C355DE" w:rsidRDefault="0087210C" w:rsidP="00C355DE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</w:tr>
      <w:tr w:rsidR="00C355DE" w:rsidRPr="00C355DE" w:rsidTr="00C355DE">
        <w:tc>
          <w:tcPr>
            <w:tcW w:w="817" w:type="dxa"/>
            <w:shd w:val="clear" w:color="auto" w:fill="auto"/>
          </w:tcPr>
          <w:p w:rsidR="00C355DE" w:rsidRPr="00C355DE" w:rsidRDefault="00C355DE" w:rsidP="00C355DE">
            <w:r w:rsidRPr="00C355DE">
              <w:t>4</w:t>
            </w:r>
          </w:p>
        </w:tc>
        <w:tc>
          <w:tcPr>
            <w:tcW w:w="2869" w:type="dxa"/>
            <w:shd w:val="clear" w:color="auto" w:fill="auto"/>
          </w:tcPr>
          <w:p w:rsidR="00C355DE" w:rsidRPr="00C355DE" w:rsidRDefault="00693135" w:rsidP="00693135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Основы электродинамики</w:t>
            </w:r>
          </w:p>
          <w:p w:rsidR="00C355DE" w:rsidRPr="00C355DE" w:rsidRDefault="00C355DE" w:rsidP="00C355DE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355DE" w:rsidRPr="00C355DE" w:rsidRDefault="00A1484F" w:rsidP="00C355D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713" w:type="dxa"/>
            <w:shd w:val="clear" w:color="auto" w:fill="auto"/>
          </w:tcPr>
          <w:p w:rsidR="00C355DE" w:rsidRPr="00C355DE" w:rsidRDefault="0087210C" w:rsidP="00C355DE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C355DE" w:rsidRPr="00C355DE" w:rsidRDefault="0087210C" w:rsidP="00C355DE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</w:tr>
      <w:tr w:rsidR="00C355DE" w:rsidRPr="00C355DE" w:rsidTr="00C355DE">
        <w:tc>
          <w:tcPr>
            <w:tcW w:w="817" w:type="dxa"/>
            <w:shd w:val="clear" w:color="auto" w:fill="auto"/>
          </w:tcPr>
          <w:p w:rsidR="00C355DE" w:rsidRPr="00C355DE" w:rsidRDefault="00693135" w:rsidP="00C355DE">
            <w:r>
              <w:t>5</w:t>
            </w:r>
          </w:p>
        </w:tc>
        <w:tc>
          <w:tcPr>
            <w:tcW w:w="2869" w:type="dxa"/>
            <w:shd w:val="clear" w:color="auto" w:fill="auto"/>
          </w:tcPr>
          <w:p w:rsidR="00C355DE" w:rsidRPr="00C355DE" w:rsidRDefault="00A1484F" w:rsidP="00C355DE">
            <w:pPr>
              <w:rPr>
                <w:rFonts w:eastAsia="Calibri"/>
                <w:color w:val="000000"/>
                <w:lang w:eastAsia="en-US"/>
              </w:rPr>
            </w:pPr>
            <w:r w:rsidRPr="00FF5751">
              <w:rPr>
                <w:b/>
              </w:rPr>
              <w:t>Лабораторный практикум</w:t>
            </w:r>
          </w:p>
        </w:tc>
        <w:tc>
          <w:tcPr>
            <w:tcW w:w="981" w:type="dxa"/>
            <w:shd w:val="clear" w:color="auto" w:fill="auto"/>
          </w:tcPr>
          <w:p w:rsidR="00C355DE" w:rsidRPr="00693135" w:rsidRDefault="00A1484F" w:rsidP="00C355DE">
            <w:pPr>
              <w:jc w:val="center"/>
              <w:rPr>
                <w:b/>
              </w:rPr>
            </w:pPr>
            <w:r w:rsidRPr="00693135">
              <w:rPr>
                <w:b/>
              </w:rPr>
              <w:t>20</w:t>
            </w:r>
          </w:p>
        </w:tc>
        <w:tc>
          <w:tcPr>
            <w:tcW w:w="1713" w:type="dxa"/>
            <w:shd w:val="clear" w:color="auto" w:fill="auto"/>
          </w:tcPr>
          <w:p w:rsidR="00C355DE" w:rsidRPr="00C355DE" w:rsidRDefault="0087210C" w:rsidP="00C355DE">
            <w:pPr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</w:tr>
      <w:tr w:rsidR="00C355DE" w:rsidRPr="00C355DE" w:rsidTr="00C355DE">
        <w:tc>
          <w:tcPr>
            <w:tcW w:w="817" w:type="dxa"/>
            <w:shd w:val="clear" w:color="auto" w:fill="auto"/>
          </w:tcPr>
          <w:p w:rsidR="00C355DE" w:rsidRPr="00C355DE" w:rsidRDefault="00693135" w:rsidP="00C355DE">
            <w:r>
              <w:t>6</w:t>
            </w:r>
          </w:p>
        </w:tc>
        <w:tc>
          <w:tcPr>
            <w:tcW w:w="2869" w:type="dxa"/>
            <w:shd w:val="clear" w:color="auto" w:fill="auto"/>
          </w:tcPr>
          <w:p w:rsidR="00C355DE" w:rsidRPr="00C355DE" w:rsidRDefault="00C355DE" w:rsidP="00693135">
            <w:pPr>
              <w:rPr>
                <w:rFonts w:eastAsia="Calibri"/>
                <w:b/>
                <w:color w:val="000000"/>
                <w:lang w:eastAsia="en-US"/>
              </w:rPr>
            </w:pPr>
            <w:r w:rsidRPr="00C355DE">
              <w:rPr>
                <w:rFonts w:eastAsia="Calibri"/>
                <w:b/>
                <w:color w:val="000000"/>
                <w:lang w:eastAsia="en-US"/>
              </w:rPr>
              <w:t>Повторение</w:t>
            </w:r>
          </w:p>
          <w:p w:rsidR="00C355DE" w:rsidRPr="00C355DE" w:rsidRDefault="00C355DE" w:rsidP="00C355D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C355DE" w:rsidRPr="00C355DE" w:rsidRDefault="00A1484F" w:rsidP="00C355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210C">
              <w:rPr>
                <w:b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55DE" w:rsidRPr="00C355DE" w:rsidRDefault="0087210C" w:rsidP="00C355DE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C355DE" w:rsidRPr="00C355DE" w:rsidRDefault="00C355DE" w:rsidP="00C355DE">
            <w:pPr>
              <w:jc w:val="center"/>
            </w:pPr>
          </w:p>
        </w:tc>
      </w:tr>
      <w:tr w:rsidR="00C355DE" w:rsidRPr="00C355DE" w:rsidTr="00C355DE">
        <w:tc>
          <w:tcPr>
            <w:tcW w:w="817" w:type="dxa"/>
            <w:shd w:val="clear" w:color="auto" w:fill="auto"/>
          </w:tcPr>
          <w:p w:rsidR="00C355DE" w:rsidRPr="00C355DE" w:rsidRDefault="00C355DE" w:rsidP="00C355DE">
            <w:pPr>
              <w:rPr>
                <w:b/>
              </w:rPr>
            </w:pPr>
          </w:p>
        </w:tc>
        <w:tc>
          <w:tcPr>
            <w:tcW w:w="2869" w:type="dxa"/>
            <w:shd w:val="clear" w:color="auto" w:fill="auto"/>
          </w:tcPr>
          <w:p w:rsidR="00C355DE" w:rsidRPr="00C355DE" w:rsidRDefault="00C355DE" w:rsidP="00C355DE">
            <w:pPr>
              <w:rPr>
                <w:b/>
              </w:rPr>
            </w:pPr>
            <w:r w:rsidRPr="00C355DE">
              <w:rPr>
                <w:b/>
              </w:rPr>
              <w:t xml:space="preserve">Итого </w:t>
            </w:r>
          </w:p>
        </w:tc>
        <w:tc>
          <w:tcPr>
            <w:tcW w:w="981" w:type="dxa"/>
            <w:shd w:val="clear" w:color="auto" w:fill="auto"/>
          </w:tcPr>
          <w:p w:rsidR="00C355DE" w:rsidRPr="00C355DE" w:rsidRDefault="00C355DE" w:rsidP="00C355DE">
            <w:pPr>
              <w:jc w:val="center"/>
              <w:rPr>
                <w:b/>
              </w:rPr>
            </w:pPr>
            <w:r w:rsidRPr="00C355DE">
              <w:rPr>
                <w:b/>
              </w:rPr>
              <w:t>170</w:t>
            </w:r>
          </w:p>
          <w:p w:rsidR="00C355DE" w:rsidRPr="00C355DE" w:rsidRDefault="00C355DE" w:rsidP="00C355DE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C355DE" w:rsidRPr="00C355DE" w:rsidRDefault="0087210C" w:rsidP="00C355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93135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355DE" w:rsidRPr="00C355DE" w:rsidRDefault="0087210C" w:rsidP="00C355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355DE" w:rsidRPr="00C355DE" w:rsidRDefault="00C355DE" w:rsidP="00C355DE">
            <w:pPr>
              <w:jc w:val="center"/>
              <w:rPr>
                <w:b/>
              </w:rPr>
            </w:pPr>
          </w:p>
        </w:tc>
      </w:tr>
    </w:tbl>
    <w:p w:rsidR="00C355DE" w:rsidRPr="00FF5751" w:rsidRDefault="00C355DE" w:rsidP="00D51ACB">
      <w:pPr>
        <w:pStyle w:val="a4"/>
        <w:ind w:firstLine="708"/>
      </w:pPr>
    </w:p>
    <w:p w:rsidR="00EC1E23" w:rsidRPr="00FF5751" w:rsidRDefault="00EC1E23" w:rsidP="00D51ACB">
      <w:pPr>
        <w:pStyle w:val="a4"/>
        <w:ind w:firstLine="708"/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693135" w:rsidRDefault="00693135" w:rsidP="00CB281D">
      <w:pPr>
        <w:jc w:val="center"/>
        <w:rPr>
          <w:b/>
          <w:sz w:val="28"/>
          <w:szCs w:val="28"/>
        </w:rPr>
      </w:pPr>
    </w:p>
    <w:p w:rsidR="00CB281D" w:rsidRPr="00CB281D" w:rsidRDefault="00CB281D" w:rsidP="00CB281D">
      <w:pPr>
        <w:jc w:val="center"/>
        <w:rPr>
          <w:b/>
          <w:sz w:val="28"/>
          <w:szCs w:val="28"/>
        </w:rPr>
      </w:pPr>
      <w:r w:rsidRPr="00CB281D">
        <w:rPr>
          <w:b/>
          <w:sz w:val="28"/>
          <w:szCs w:val="28"/>
        </w:rPr>
        <w:t>Календарно-тематическое планирование</w:t>
      </w:r>
    </w:p>
    <w:p w:rsidR="00D31977" w:rsidRPr="00CB281D" w:rsidRDefault="00D31977" w:rsidP="00CB281D">
      <w:pPr>
        <w:rPr>
          <w:sz w:val="28"/>
          <w:szCs w:val="28"/>
        </w:rPr>
      </w:pPr>
    </w:p>
    <w:tbl>
      <w:tblPr>
        <w:tblStyle w:val="a9"/>
        <w:tblW w:w="967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7052"/>
        <w:gridCol w:w="886"/>
        <w:gridCol w:w="886"/>
      </w:tblGrid>
      <w:tr w:rsidR="0087210C" w:rsidRPr="00FF5751" w:rsidTr="0087210C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BB72D3">
            <w:pPr>
              <w:jc w:val="center"/>
            </w:pPr>
            <w:r w:rsidRPr="00FF5751">
              <w:t>№ урока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center"/>
            </w:pPr>
            <w:r w:rsidRPr="00FF5751">
              <w:t>Тема урока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>
              <w:t>кол-</w:t>
            </w:r>
            <w:r w:rsidRPr="00FF5751">
              <w:t>во часов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Default="0087210C" w:rsidP="00E040B7">
            <w:pPr>
              <w:jc w:val="center"/>
            </w:pPr>
            <w:r>
              <w:t>дата</w:t>
            </w:r>
          </w:p>
        </w:tc>
      </w:tr>
      <w:tr w:rsidR="0087210C" w:rsidRPr="00FF5751" w:rsidTr="0087210C">
        <w:trPr>
          <w:trHeight w:val="278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rStyle w:val="ab"/>
              </w:rPr>
              <w:t>Введение. Физика и методы научного познания</w:t>
            </w:r>
            <w:r w:rsidRPr="00FF5751">
              <w:rPr>
                <w:b/>
              </w:rPr>
              <w:t xml:space="preserve"> (2ч)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rStyle w:val="ab"/>
              </w:rPr>
            </w:pPr>
          </w:p>
        </w:tc>
      </w:tr>
      <w:tr w:rsidR="0087210C" w:rsidRPr="00FF5751" w:rsidTr="0087210C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Вводный инструктаж по технике безопасности. Физика как наука.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3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2/2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Физическая теория. Физическая картина мира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344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</w:rPr>
              <w:t>Механика (51ч)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rPr>
          <w:trHeight w:val="349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</w:rPr>
              <w:t>Кинематика (15ч)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3/1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Движение точки и тела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Положение в пространстве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Векторные величины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Действие над векторами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4/2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Проекция вектора на ось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Способы описания движения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Системы отсчёта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Перемещение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7B74D4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5/3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Скорость равномерного прямолинейного движения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Уравнение равномерного прямолинейного движения точки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6/4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 xml:space="preserve">Решение задач по теме </w:t>
            </w:r>
            <w:r w:rsidRPr="00FF5751">
              <w:rPr>
                <w:rFonts w:eastAsia="Arial"/>
              </w:rPr>
              <w:t>"</w:t>
            </w:r>
            <w:r w:rsidRPr="00FF5751">
              <w:rPr>
                <w:rFonts w:eastAsia="Times New Roman CYR"/>
              </w:rPr>
              <w:t>Равномерное прямолинейное движение</w:t>
            </w:r>
            <w:r w:rsidRPr="00FF5751">
              <w:rPr>
                <w:rFonts w:eastAsia="Arial"/>
              </w:rPr>
              <w:t>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7/5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Мгновенная скорость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Сложение скорости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8/6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Ускорение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Движение с постоянным ускорением. Единица ускорения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9/7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Скорость при движении с постоянным ускорением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Уравнение движения с постоянным ускорением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10/8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 xml:space="preserve">Решение задач по теме </w:t>
            </w:r>
            <w:r w:rsidRPr="00FF5751">
              <w:rPr>
                <w:rFonts w:eastAsia="Arial"/>
              </w:rPr>
              <w:t>«</w:t>
            </w:r>
            <w:r w:rsidRPr="00FF5751">
              <w:rPr>
                <w:rFonts w:eastAsia="Times New Roman CYR"/>
              </w:rPr>
              <w:t>Равноускоренное прямолинейное движение</w:t>
            </w:r>
            <w:r w:rsidRPr="00FF5751">
              <w:rPr>
                <w:rFonts w:eastAsia="Arial"/>
              </w:rPr>
              <w:t>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11/9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rFonts w:eastAsia="Times New Roman CYR"/>
              </w:rPr>
            </w:pPr>
            <w:r w:rsidRPr="00FF5751">
              <w:rPr>
                <w:rFonts w:eastAsia="Times New Roman CYR"/>
              </w:rPr>
              <w:t xml:space="preserve">Решение задач по теме </w:t>
            </w:r>
            <w:r w:rsidRPr="00FF5751">
              <w:rPr>
                <w:rFonts w:eastAsia="Arial"/>
              </w:rPr>
              <w:t>«</w:t>
            </w:r>
            <w:r w:rsidRPr="00FF5751">
              <w:rPr>
                <w:rFonts w:eastAsia="Times New Roman CYR"/>
              </w:rPr>
              <w:t>Равноускоренное прямолинейное движение</w:t>
            </w:r>
            <w:r w:rsidRPr="00FF5751">
              <w:rPr>
                <w:rFonts w:eastAsia="Arial"/>
              </w:rPr>
              <w:t>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12/10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Свободное падение тел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Движение с постоянным ускорением свободного падения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13/11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 xml:space="preserve">Решение задач по теме </w:t>
            </w:r>
            <w:r w:rsidRPr="00FF5751">
              <w:rPr>
                <w:rFonts w:eastAsia="Arial"/>
              </w:rPr>
              <w:t>"</w:t>
            </w:r>
            <w:r w:rsidRPr="00FF5751">
              <w:rPr>
                <w:rFonts w:eastAsia="Times New Roman CYR"/>
              </w:rPr>
              <w:t>Движение тела в поле силы тяжести</w:t>
            </w:r>
            <w:r w:rsidRPr="00FF5751">
              <w:rPr>
                <w:rFonts w:eastAsia="Arial"/>
              </w:rPr>
              <w:t>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14/12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Равномерное движение тела по окружности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15/13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Кинематика твёрдого тела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Движение тел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Поступательное движение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Вращательное движение твёрдого тела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16/14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по теме «</w:t>
            </w:r>
            <w:r w:rsidRPr="00FF5751">
              <w:rPr>
                <w:rFonts w:eastAsia="Times New Roman CYR"/>
              </w:rPr>
              <w:t>Кинематика твёрдого тела</w:t>
            </w:r>
            <w:r w:rsidRPr="00FF5751">
              <w:t>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17/15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rFonts w:eastAsia="Times New Roman CYR"/>
                <w:b/>
              </w:rPr>
              <w:t xml:space="preserve">Контрольная работа №1 по теме </w:t>
            </w:r>
            <w:r w:rsidRPr="00FF5751">
              <w:rPr>
                <w:rFonts w:eastAsia="Arial"/>
                <w:b/>
              </w:rPr>
              <w:t>«</w:t>
            </w:r>
            <w:r w:rsidRPr="00FF5751">
              <w:rPr>
                <w:rFonts w:eastAsia="Times New Roman CYR"/>
                <w:b/>
              </w:rPr>
              <w:t>Кинематика</w:t>
            </w:r>
            <w:r w:rsidRPr="00FF5751">
              <w:rPr>
                <w:rFonts w:eastAsia="Arial"/>
                <w:b/>
              </w:rPr>
              <w:t>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  <w:trHeight w:val="303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</w:rPr>
              <w:t>Динамика (17ч)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18/1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Динамика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Законы механики Ньютона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Основное утверждение механики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Материальная точка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19/2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Первый закон Ньютона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20/3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Сила</w:t>
            </w:r>
            <w:r w:rsidRPr="00FF5751">
              <w:rPr>
                <w:rFonts w:eastAsia="Arial"/>
              </w:rPr>
              <w:t xml:space="preserve">. </w:t>
            </w:r>
            <w:r w:rsidRPr="00FF5751">
              <w:rPr>
                <w:rFonts w:eastAsia="Times New Roman CYR"/>
              </w:rPr>
              <w:t>Связь между ускорением и силой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Второй закон Ньютона</w:t>
            </w:r>
            <w:r w:rsidRPr="00FF5751">
              <w:rPr>
                <w:rFonts w:eastAsia="Arial"/>
              </w:rPr>
              <w:t>.</w:t>
            </w:r>
          </w:p>
          <w:p w:rsidR="0087210C" w:rsidRPr="00FF5751" w:rsidRDefault="0087210C" w:rsidP="00E040B7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21/4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Масса. Третий закон Ньютона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Единицы массы и силы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Понятие о системе единиц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22/5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Инерциальные системы отсчета и принцип относительности в механике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23/6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 xml:space="preserve">Решение задач по теме </w:t>
            </w:r>
            <w:r w:rsidRPr="00FF5751">
              <w:rPr>
                <w:rFonts w:eastAsia="Arial"/>
              </w:rPr>
              <w:t>«</w:t>
            </w:r>
            <w:r w:rsidRPr="00FF5751">
              <w:rPr>
                <w:rFonts w:eastAsia="Times New Roman CYR"/>
              </w:rPr>
              <w:t>Законы динамики</w:t>
            </w:r>
            <w:r w:rsidRPr="00FF5751">
              <w:rPr>
                <w:rFonts w:eastAsia="Arial"/>
              </w:rPr>
              <w:t>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24/7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 xml:space="preserve">Решение задач по теме </w:t>
            </w:r>
            <w:r w:rsidRPr="00FF5751">
              <w:rPr>
                <w:rFonts w:eastAsia="Arial"/>
              </w:rPr>
              <w:t>«</w:t>
            </w:r>
            <w:r w:rsidRPr="00FF5751">
              <w:rPr>
                <w:rFonts w:eastAsia="Times New Roman CYR"/>
              </w:rPr>
              <w:t>Законы динамики</w:t>
            </w:r>
            <w:r w:rsidRPr="00FF5751">
              <w:rPr>
                <w:rFonts w:eastAsia="Arial"/>
              </w:rPr>
              <w:t>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25/8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Силы в механике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Силы в природе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Сила всемирного тяготения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26/9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Закон всемирного тяготения</w:t>
            </w:r>
            <w:r w:rsidRPr="00FF5751">
              <w:rPr>
                <w:rFonts w:eastAsia="Arial"/>
              </w:rPr>
              <w:t>. Решение задач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lastRenderedPageBreak/>
              <w:t>27/10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Первая космическая скорость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Сила тяжести и вес Невесомость</w:t>
            </w:r>
            <w:r w:rsidRPr="00FF5751">
              <w:rPr>
                <w:rFonts w:eastAsia="Arial"/>
              </w:rPr>
              <w:t>. Решение задач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28/11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Силы упругости</w:t>
            </w:r>
            <w:r w:rsidRPr="00FF5751">
              <w:rPr>
                <w:rFonts w:eastAsia="Arial"/>
              </w:rPr>
              <w:t>. Решение задач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29/12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Силы трения</w:t>
            </w:r>
            <w:r w:rsidRPr="00FF5751">
              <w:rPr>
                <w:rFonts w:eastAsia="Arial"/>
              </w:rPr>
              <w:t>. Решение задач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30/13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Силы сопротивления при движении твёрдых тел в жидкостях и газах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  <w:trHeight w:val="6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31/14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rFonts w:eastAsia="Times New Roman CYR"/>
                <w:b/>
              </w:rPr>
              <w:t xml:space="preserve">Лабораторная работа №1 </w:t>
            </w:r>
            <w:r w:rsidRPr="00FF5751">
              <w:rPr>
                <w:rFonts w:eastAsia="Arial"/>
                <w:b/>
              </w:rPr>
              <w:t>«</w:t>
            </w:r>
            <w:r w:rsidRPr="00FF5751">
              <w:rPr>
                <w:rFonts w:eastAsia="Times New Roman CYR"/>
                <w:b/>
              </w:rPr>
              <w:t>Изучение движения тел по окружности под действием силы тяжести и упругости</w:t>
            </w:r>
            <w:r w:rsidRPr="00FF5751">
              <w:rPr>
                <w:rFonts w:eastAsia="Arial"/>
                <w:b/>
              </w:rPr>
              <w:t>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  <w:trHeight w:val="2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32/15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 xml:space="preserve">Решение задач по теме </w:t>
            </w:r>
            <w:r w:rsidRPr="00FF5751">
              <w:rPr>
                <w:rFonts w:eastAsia="Arial"/>
              </w:rPr>
              <w:t>«</w:t>
            </w:r>
            <w:r w:rsidRPr="00FF5751">
              <w:rPr>
                <w:rFonts w:eastAsia="Times New Roman CYR"/>
              </w:rPr>
              <w:t>Силы в природе</w:t>
            </w:r>
            <w:r w:rsidRPr="00FF5751">
              <w:rPr>
                <w:rFonts w:eastAsia="Arial"/>
              </w:rPr>
              <w:t>»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33/16</w:t>
            </w: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34/17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>Контрольная работа №2 по теме: «Силы в механике»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</w:rPr>
              <w:t>Законы сохранения в механике. (14ч)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87210C">
            <w:pPr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35/1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Законы сохранения в механике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Импульс материальной точки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Другая формулировка второго закона Ньютона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87210C">
            <w:pPr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36/2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Закон сохранения импульса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87210C">
            <w:pPr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37/3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Реактивное движение</w:t>
            </w:r>
            <w:r w:rsidRPr="00FF5751">
              <w:rPr>
                <w:rFonts w:eastAsia="Arial"/>
              </w:rPr>
              <w:t>.</w:t>
            </w:r>
            <w:r w:rsidRPr="00FF5751">
              <w:rPr>
                <w:rFonts w:eastAsia="Times New Roman CY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87210C">
            <w:pPr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38/4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Решение задач по теме «Закон сохранения импульса»</w:t>
            </w:r>
            <w:r w:rsidRPr="00FF5751">
              <w:rPr>
                <w:rFonts w:eastAsia="Arial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87210C">
            <w:pPr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39/5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Работа силы. Решение задач на расчёт работы силы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87210C">
            <w:pPr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40/6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Мощность. Решение задач на расчёт мощности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41/7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Энергия. Решение задач на расчёт энергии тел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42/8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Работа силы тяжести и упругости. Решение задач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43/9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Закон сохранения энергии.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44/10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</w:pPr>
            <w:r w:rsidRPr="00FF5751">
              <w:t xml:space="preserve">Работа силы </w:t>
            </w:r>
            <w:r>
              <w:t>тяготения</w:t>
            </w:r>
            <w:r w:rsidRPr="00FF5751">
              <w:t xml:space="preserve"> и механическая энергия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  <w:trHeight w:val="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45/11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rFonts w:eastAsia="Times New Roman CYR"/>
                <w:b/>
              </w:rPr>
              <w:t xml:space="preserve">Лабораторная работа №2 </w:t>
            </w:r>
            <w:r w:rsidRPr="00FF5751">
              <w:rPr>
                <w:rFonts w:eastAsia="Arial"/>
                <w:b/>
              </w:rPr>
              <w:t>"</w:t>
            </w:r>
            <w:r w:rsidRPr="00FF5751">
              <w:rPr>
                <w:rFonts w:eastAsia="Times New Roman CYR"/>
                <w:b/>
              </w:rPr>
              <w:t>Изучение закона сохранения механической энергии</w:t>
            </w:r>
            <w:r w:rsidRPr="00FF5751">
              <w:rPr>
                <w:rFonts w:eastAsia="Arial"/>
                <w:b/>
              </w:rPr>
              <w:t>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  <w:trHeight w:val="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46/12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Решение задач по теме: «Законы сохранения»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  <w:trHeight w:val="4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47/13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rFonts w:eastAsia="Times New Roman CYR"/>
              </w:rPr>
              <w:t>Обобщающее занятие по теме «Силы в природе» «Законы сохранения в механике»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48/14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rFonts w:eastAsia="Times New Roman CYR"/>
                <w:b/>
              </w:rPr>
              <w:t>Контрольная работа №3 по теме: «Законы сохранения в механике»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rPr>
                <w:b/>
                <w:bCs/>
              </w:rPr>
              <w:t>Статика – 5 часов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  <w:bCs/>
              </w:rPr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49/1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rFonts w:eastAsia="Times New Roman CYR"/>
              </w:rPr>
            </w:pPr>
            <w:r w:rsidRPr="00FF5751">
              <w:rPr>
                <w:rFonts w:eastAsia="Times New Roman CYR"/>
              </w:rPr>
              <w:t>Равновесие тел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50/2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rFonts w:eastAsia="Times New Roman CYR"/>
              </w:rPr>
            </w:pPr>
            <w:r w:rsidRPr="00FF5751">
              <w:rPr>
                <w:rFonts w:eastAsia="Times New Roman CYR"/>
              </w:rPr>
              <w:t>Первое условие равновесие твердого тела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51/3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rFonts w:eastAsia="Times New Roman CYR"/>
              </w:rPr>
            </w:pPr>
            <w:r w:rsidRPr="00FF5751">
              <w:rPr>
                <w:rFonts w:eastAsia="Times New Roman CYR"/>
              </w:rPr>
              <w:t>Момент силы. Второе условие равновесие твердого тела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52/4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rFonts w:eastAsia="Times New Roman CYR"/>
              </w:rPr>
            </w:pPr>
            <w:r w:rsidRPr="00FF5751">
              <w:rPr>
                <w:rFonts w:eastAsia="Times New Roman CYR"/>
              </w:rPr>
              <w:t>Решение задач по теме «Правило моментов сил. Равновесие тел»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53/5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rFonts w:eastAsia="Times New Roman CYR"/>
              </w:rPr>
            </w:pPr>
            <w:r w:rsidRPr="00FF5751">
              <w:rPr>
                <w:rFonts w:eastAsia="Times New Roman CYR"/>
              </w:rPr>
              <w:t>Решение задач по теме «Правило моментов сил. Равновесие тел»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</w:rPr>
              <w:t>Молекулярная физика. Термодинамика (43ч)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rPr>
          <w:cantSplit/>
          <w:trHeight w:val="414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  <w:color w:val="000000"/>
                <w:spacing w:val="-3"/>
              </w:rPr>
              <w:t>Молекулярно-кинетическая теория</w:t>
            </w:r>
            <w:r w:rsidRPr="00FF5751">
              <w:rPr>
                <w:b/>
              </w:rPr>
              <w:t xml:space="preserve"> (21ч)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87210C" w:rsidRPr="00FF5751" w:rsidTr="0087210C">
        <w:trPr>
          <w:cantSplit/>
          <w:trHeight w:val="4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54/1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Строение вещества. Молекула. Основные положения МКТ строения вещества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55/2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Экспериментальные доказательства основных положений теории. Броуновское движение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56/3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Масса молекулы. Количество вещества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57/4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расчёт микропараметров молекул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58/5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Силы взаимодействия молекул. Строение газообразных, жидких и твердых тел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59/6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Идеальный газ в МКТ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60/7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Среднее значение квадрата скорости молекул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61/8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both"/>
            </w:pPr>
            <w:r w:rsidRPr="00FF5751">
              <w:t>Основное уравнение МКТ идеального газа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62/9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 xml:space="preserve">Решение задач на применение основного уравнения МКТ </w:t>
            </w:r>
            <w:r w:rsidRPr="00FF5751">
              <w:lastRenderedPageBreak/>
              <w:t>идеального газа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lastRenderedPageBreak/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lastRenderedPageBreak/>
              <w:t>63/10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both"/>
            </w:pPr>
            <w:r w:rsidRPr="00FF5751">
              <w:t>Обобщающее занятие по теме «Основы МКТ»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64/11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применение основных положений МКТ идеального газа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65/12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Температура и тепловое равновесие.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66/13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Определение температуры.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67/14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Абсолютная температура. Температура - мера средней кинетической энергии частиц.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68/15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расчёт температуры как меры средней кинетической энергии. Измерение скоростей молекул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69/16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применение основных соотношений МКТ идеального газа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70/17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Основные параметры газа. Уравнение состояния идеального газа.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71/18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both"/>
            </w:pPr>
            <w:proofErr w:type="spellStart"/>
            <w:r w:rsidRPr="00FF5751">
              <w:t>Изопроцессы</w:t>
            </w:r>
            <w:proofErr w:type="spellEnd"/>
            <w:r w:rsidRPr="00FF5751">
              <w:t>. Газовые законы.</w:t>
            </w:r>
            <w:r w:rsidR="00BA133C" w:rsidRPr="00BA133C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BA133C" w:rsidRPr="00BA133C">
              <w:rPr>
                <w:b/>
                <w:i/>
                <w:color w:val="000000"/>
                <w:sz w:val="20"/>
                <w:szCs w:val="20"/>
                <w:lang w:eastAsia="en-US"/>
              </w:rPr>
              <w:t>"</w:t>
            </w:r>
            <w:r w:rsidR="00BA133C" w:rsidRPr="00BA133C">
              <w:rPr>
                <w:color w:val="FF0000"/>
                <w:sz w:val="20"/>
                <w:szCs w:val="20"/>
                <w:u w:val="single"/>
                <w:lang w:eastAsia="en-US"/>
              </w:rPr>
              <w:t>( с</w:t>
            </w:r>
            <w:proofErr w:type="gramEnd"/>
            <w:r w:rsidR="00BA133C" w:rsidRPr="00BA133C">
              <w:rPr>
                <w:color w:val="FF0000"/>
                <w:sz w:val="20"/>
                <w:szCs w:val="20"/>
                <w:u w:val="single"/>
                <w:lang w:eastAsia="en-US"/>
              </w:rPr>
              <w:t xml:space="preserve"> использованием оборудования Точки Роста)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72/19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по теме: «</w:t>
            </w:r>
            <w:proofErr w:type="spellStart"/>
            <w:r w:rsidRPr="00FF5751">
              <w:t>Изопроцессы</w:t>
            </w:r>
            <w:proofErr w:type="spellEnd"/>
            <w:r w:rsidRPr="00FF5751">
              <w:t>. Газовые законы»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73/20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>Лабораторная работа №3 «Опытная проверка закона Гей-Люссака»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74/21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>Контрольная работа №4  «Основы МКТ»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</w:rPr>
              <w:t>Взаимные превращения жидкостей и газов. Твердые тела (8ч)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75/1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Насыщенный пар. Зависимость давления насыщенного пара от температуры. Кипение. Испарение жидкостей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76/2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Влажность воздуха и ее измерение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77/3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Поверхностное натяжение. Сила поверхностного натяжения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78/4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свойства жидкости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79/5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Свойства твердых тел с точки зрения МКТ. Механические свойства твердых тел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80/6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>Лабораторная работа № 4 «Измерение модуля упругости резины»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81/7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Кристаллические и аморфные тела. Плавление и отвердевание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82/8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Самостоятельная работа по теме: «Жидкие и твердые тела»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</w:rPr>
              <w:t>Термодинамика (14ч)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83/1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Внутренняя энергия и способы её изменения. Работа в термодинамике.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84/2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расчёт внутренней энергии и работы идеального газа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85/3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Первый закон термодинамики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86/4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применение первого закона термодинамики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87/5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Применение первого закона термодинамики к изопроцессам</w:t>
            </w:r>
            <w:bookmarkStart w:id="0" w:name="_GoBack"/>
            <w:bookmarkEnd w:id="0"/>
            <w:r w:rsidRPr="00FF5751">
              <w:t xml:space="preserve"> в газе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88/6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Количество теплоты. Уравнение теплового баланса.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89/7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применение уравнения теплового баланса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90/8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Необратимость процессов в природе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91/9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графических задач на применение первого закона термодинамики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92/10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Принцип действия тепловых двигателей. Коэффициент полезного действия.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93/11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Значение тепловых двигателей. Тепловые двигатели и охрана окружающей среды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94/12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расчёт параметров тепловых двигателей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95/13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Повторительно-обобщающее занятие по теме: «Термодинамика»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96/14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>Контрольная работа №5 по теме: «Термодинамика»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</w:rPr>
              <w:t>Электродинамика (43ч)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</w:rPr>
              <w:t>Электростатика (17ч)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lastRenderedPageBreak/>
              <w:t>97/1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Электрически й заряд и элементарные частицы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98/2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Закон Кулона.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99/3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закон Кулона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100/4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Электрическое поле, напряженность. Идея близкодействия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101/5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расчет напряженности электрического поля и принципа суперпозиции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102/6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Проводники и диэлектрики в электростатическом поле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103/7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Поляризация диэлектриков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104/8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Потенциальная энергия заряженного тела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105/9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расчёт потенциальной энергии заряженного тела в однородном электростатическом поле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106/10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Потенциал электростатического поля, разность потенциалов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107/11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Связь между напряженностью и напряжением.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108/12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по теме: Напряженность электрического поля. Энергия. Потенциал. Разность потенциалов.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109/13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both"/>
            </w:pPr>
            <w:r w:rsidRPr="00FF5751">
              <w:t xml:space="preserve">Электроемкость. Единицы электроемкости.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110/14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both"/>
            </w:pPr>
            <w:r w:rsidRPr="00FF5751">
              <w:t>Конденсаторы. Энергия заряженного конденсатора. Применение конденсаторов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111/15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по теме: «Электроемкость. Конденсаторы»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112/16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both"/>
            </w:pPr>
            <w:r w:rsidRPr="00FF5751">
              <w:t>Обобщающее занятие по теме «Электростатика»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113/17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>Контрольная работа №6 по теме «Электрическое поле»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</w:rPr>
              <w:t>Постоянный электрический ток (14ч)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114/1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Электрический ток. Сила тока. Условия необходимые для существования тока.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115/2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Закон Ома для участка цепи. Последовательное и параллельное соединения проводников</w:t>
            </w:r>
            <w:r w:rsidR="00BA133C">
              <w:t xml:space="preserve">. </w:t>
            </w:r>
            <w:r w:rsidR="00BA133C" w:rsidRPr="00BA133C">
              <w:rPr>
                <w:color w:val="FF0000"/>
                <w:sz w:val="20"/>
                <w:szCs w:val="20"/>
                <w:u w:val="single"/>
                <w:lang w:eastAsia="en-US"/>
              </w:rPr>
              <w:t>(с использованием оборудования Точки Роста)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116/3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по теме «Закон Ома для участка цепи»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117/4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BA133C" w:rsidP="00E040B7">
            <w:pPr>
              <w:jc w:val="both"/>
            </w:pPr>
            <w:r>
              <w:t>Решение задач на расчет электрических</w:t>
            </w:r>
            <w:r w:rsidR="0087210C" w:rsidRPr="00FF5751">
              <w:t xml:space="preserve"> </w:t>
            </w:r>
            <w:r>
              <w:t>ц</w:t>
            </w:r>
            <w:r w:rsidR="0087210C" w:rsidRPr="00FF5751">
              <w:t>епей</w:t>
            </w:r>
            <w:r>
              <w:t xml:space="preserve"> </w:t>
            </w:r>
            <w:r w:rsidRPr="00BA133C">
              <w:rPr>
                <w:color w:val="FF0000"/>
                <w:sz w:val="20"/>
                <w:szCs w:val="20"/>
                <w:u w:val="single"/>
                <w:lang w:eastAsia="en-US"/>
              </w:rPr>
              <w:t>(с использованием оборудования Точки Роста)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118/5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Работа и мощность постоянного тока</w:t>
            </w:r>
            <w:r w:rsidR="00BA133C">
              <w:t xml:space="preserve"> </w:t>
            </w:r>
            <w:r w:rsidR="00BA133C" w:rsidRPr="00BA133C">
              <w:rPr>
                <w:color w:val="FF0000"/>
                <w:sz w:val="20"/>
                <w:szCs w:val="20"/>
                <w:u w:val="single"/>
                <w:lang w:eastAsia="en-US"/>
              </w:rPr>
              <w:t>(с использованием оборудования Точки Роста)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119/6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по теме: «Работа и мощность постоянного тока. Закон Джоуля - Ленца»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120/7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>Лабораторная работа № 5 «Изучение последовательного и параллельного соединения проводников»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121/8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Электродвижущая сила. Закон Ома  для полной цепи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122/9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закон Ома для полной цепи (1 часть)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123/10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на расчет эл. цепей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124/11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>Лабораторная работа №6 «Определение ЭДС и внутреннего сопротивления источника тока»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125/12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экспериментальных комбинированных задач по теме: «Постоянный эл. ток»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126/13</w:t>
            </w: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127/14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>Контрольная работа №7 по теме: «Законы постоянного тока»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 w:rsidRPr="00FF5751">
              <w:rPr>
                <w:b/>
              </w:rPr>
              <w:t>Электрический ток в различных средах (12ч)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128/1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Электрическая проводимость веществ. Электронная проводимость в металлах.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129/2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Зависимость сопротивления проводника от температуры. Сверхпроводимость.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130/3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Полупроводники. Электрическая проводимость проводников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131/4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Электрический ток через контакт полупроводников р–</w:t>
            </w:r>
            <w:r w:rsidRPr="00FF5751">
              <w:rPr>
                <w:lang w:val="en-US"/>
              </w:rPr>
              <w:t>n</w:t>
            </w:r>
            <w:r w:rsidRPr="00FF5751">
              <w:t xml:space="preserve"> типов. Полупроводниковый диод.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132/5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Полупроводниковые приборы. Транзисторы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133/6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Электрический ток в вакууме. Электронно-лучевая трубка.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lastRenderedPageBreak/>
              <w:t>134/7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Электрический ток в электролитах. Закон электролиза.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135/8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задач по теме «Закон электролиза»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136/9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>Лабораторная работа № 7 «Изучение явления электролиза»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137/10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Электрический ток в газах. Самостоятельный и несамостоятельный разряды. Плазма.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138/11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Повторение темы «Электрический ток в различных средах» Решение задач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139/12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>Контрольная работа №8 по теме: «Электрический ток в средах»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33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rPr>
                <w:b/>
              </w:rPr>
              <w:t>Лабораторный практикум (20ч)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140/1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</w:pPr>
            <w:r w:rsidRPr="00FF5751">
              <w:rPr>
                <w:bCs/>
              </w:rPr>
              <w:t>Лабораторный практикум №1 «Исследование РПД и РУД без начальной скорости»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141/2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bCs/>
              </w:rPr>
            </w:pPr>
            <w:r w:rsidRPr="00FF5751">
              <w:rPr>
                <w:bCs/>
              </w:rPr>
              <w:t>Лабораторный практикум №2 «Измерение сил и ускорений»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142/3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bCs/>
              </w:rPr>
            </w:pPr>
            <w:r w:rsidRPr="00FF5751">
              <w:rPr>
                <w:bCs/>
              </w:rPr>
              <w:t>Лабораторный практикум</w:t>
            </w:r>
            <w:r w:rsidRPr="00FF5751">
              <w:rPr>
                <w:rFonts w:ascii="Times New Roman CYR" w:hAnsi="Times New Roman CYR" w:cs="Times New Roman CYR"/>
                <w:bCs/>
              </w:rPr>
              <w:t xml:space="preserve"> №3 «</w:t>
            </w:r>
            <w:r w:rsidRPr="00FF5751">
              <w:t>Исследование  зависимости дальности полета шарика от высоты при горизонтальном броске».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143/4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bCs/>
              </w:rPr>
            </w:pPr>
            <w:r w:rsidRPr="00FF5751">
              <w:rPr>
                <w:bCs/>
              </w:rPr>
              <w:t>Лабораторный практикум</w:t>
            </w:r>
            <w:r w:rsidRPr="00FF5751">
              <w:t xml:space="preserve"> № 4 «Измерение момента инерции тела»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144/5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bCs/>
              </w:rPr>
            </w:pPr>
            <w:r w:rsidRPr="00FF5751">
              <w:rPr>
                <w:bCs/>
              </w:rPr>
              <w:t>Лабораторный практикум</w:t>
            </w:r>
            <w:r w:rsidRPr="00FF5751">
              <w:t xml:space="preserve"> № 5 «Измерение поверхностного натяжения»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145/6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bCs/>
              </w:rPr>
            </w:pPr>
            <w:r w:rsidRPr="00FF5751">
              <w:rPr>
                <w:bCs/>
              </w:rPr>
              <w:t>Лабораторный практикум</w:t>
            </w:r>
            <w:r w:rsidRPr="00FF5751">
              <w:t xml:space="preserve"> № 6 «Наблюдение процесса роста кристаллов из раствора»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146/7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bCs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147/8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bCs/>
              </w:rPr>
            </w:pPr>
            <w:r w:rsidRPr="00FF5751">
              <w:rPr>
                <w:bCs/>
              </w:rPr>
              <w:t>Лабораторный практикум</w:t>
            </w:r>
            <w:r w:rsidRPr="00FF5751">
              <w:t xml:space="preserve"> № 7 «Измерение удельной теплоты плавления льда»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148/9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autoSpaceDE w:val="0"/>
              <w:autoSpaceDN w:val="0"/>
              <w:adjustRightInd w:val="0"/>
              <w:jc w:val="both"/>
            </w:pPr>
            <w:r w:rsidRPr="00FF5751">
              <w:rPr>
                <w:bCs/>
              </w:rPr>
              <w:t xml:space="preserve">Лабораторный практикум № 8 </w:t>
            </w:r>
            <w:r w:rsidRPr="00FF5751">
              <w:t>«Измерение влажности воздуха».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149/10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5751">
              <w:rPr>
                <w:bCs/>
              </w:rPr>
              <w:t>Лабораторный практикум № 9 «Исследование изотерм реального газа»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150/11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shd w:val="clear" w:color="auto" w:fill="FFFFFF"/>
              <w:jc w:val="both"/>
            </w:pPr>
            <w:r w:rsidRPr="00FF5751">
              <w:rPr>
                <w:bCs/>
              </w:rPr>
              <w:t>Лабораторный практикум</w:t>
            </w:r>
            <w:r w:rsidRPr="00FF5751">
              <w:rPr>
                <w:rFonts w:ascii="Times New Roman CYR" w:hAnsi="Times New Roman CYR" w:cs="Times New Roman CYR"/>
                <w:bCs/>
              </w:rPr>
              <w:t xml:space="preserve"> №10 «</w:t>
            </w:r>
            <w:r w:rsidRPr="00FF5751">
              <w:t>Измерение электроемкости конденсатора».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151/12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bCs/>
              </w:rPr>
            </w:pPr>
            <w:r w:rsidRPr="00FF5751">
              <w:rPr>
                <w:bCs/>
              </w:rPr>
              <w:t>Лабораторный практикум</w:t>
            </w:r>
            <w:r w:rsidRPr="00FF5751">
              <w:t xml:space="preserve"> № 11 «Изучение зависимости сопротивления металлического проводника от температуры»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152/13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bCs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153/14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026B87">
            <w:pPr>
              <w:jc w:val="both"/>
              <w:rPr>
                <w:bCs/>
              </w:rPr>
            </w:pPr>
            <w:r w:rsidRPr="00FF5751">
              <w:rPr>
                <w:bCs/>
              </w:rPr>
              <w:t>Лабораторный практикум</w:t>
            </w:r>
            <w:r w:rsidRPr="00FF5751">
              <w:t xml:space="preserve"> № 12 «Изучение электростатического поля»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154/15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both"/>
              <w:rPr>
                <w:bCs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155/16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bCs/>
              </w:rPr>
            </w:pPr>
            <w:r w:rsidRPr="00FF5751">
              <w:rPr>
                <w:bCs/>
              </w:rPr>
              <w:t>Лабораторный практикум</w:t>
            </w:r>
            <w:r w:rsidRPr="00FF5751">
              <w:rPr>
                <w:rFonts w:ascii="Times New Roman CYR" w:hAnsi="Times New Roman CYR" w:cs="Times New Roman CYR"/>
                <w:bCs/>
              </w:rPr>
              <w:t xml:space="preserve"> №13 «</w:t>
            </w:r>
            <w:r w:rsidRPr="00FF5751">
              <w:t>Измерение силы тока и напряжения. Шунтирование амперметра. Добавочное сопротивление к вольтметру»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156/17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157/18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bCs/>
              </w:rPr>
            </w:pPr>
            <w:r w:rsidRPr="00FF5751">
              <w:rPr>
                <w:bCs/>
              </w:rPr>
              <w:t>Лабораторный практикум</w:t>
            </w:r>
            <w:r w:rsidRPr="00FF5751">
              <w:rPr>
                <w:rFonts w:ascii="Times New Roman CYR" w:hAnsi="Times New Roman CYR" w:cs="Times New Roman CYR"/>
                <w:bCs/>
              </w:rPr>
              <w:t xml:space="preserve"> №14 «Измерение электрического сопротивления»</w:t>
            </w:r>
            <w:r w:rsidRPr="00FF5751">
              <w:rPr>
                <w:rFonts w:ascii="Times New Roman CYR" w:hAnsi="Times New Roman CYR" w:cs="Times New Roman CYR"/>
                <w:bCs/>
              </w:rPr>
              <w:br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158/19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bCs/>
              </w:rPr>
            </w:pPr>
            <w:r w:rsidRPr="00FF5751">
              <w:rPr>
                <w:bCs/>
              </w:rPr>
              <w:t>Лабораторный практикум</w:t>
            </w:r>
            <w:r w:rsidRPr="00FF5751">
              <w:rPr>
                <w:rFonts w:ascii="Times New Roman CYR" w:hAnsi="Times New Roman CYR" w:cs="Times New Roman CYR"/>
                <w:bCs/>
              </w:rPr>
              <w:t xml:space="preserve"> №15 «Опытное определение электрохимического эквивалента меди»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  <w:r w:rsidRPr="00FF5751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159/20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C" w:rsidRPr="00FF5751" w:rsidRDefault="0087210C" w:rsidP="00E040B7">
            <w:pPr>
              <w:jc w:val="center"/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  <w:rPr>
                <w:b/>
              </w:rPr>
            </w:pPr>
            <w:r>
              <w:rPr>
                <w:b/>
              </w:rPr>
              <w:t>Повторение. Резерв (11</w:t>
            </w:r>
            <w:r w:rsidRPr="00FF5751">
              <w:rPr>
                <w:b/>
              </w:rPr>
              <w:t>ч)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Default="0087210C" w:rsidP="00E040B7">
            <w:pPr>
              <w:jc w:val="center"/>
              <w:rPr>
                <w:b/>
              </w:rPr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160/1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Кинематика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161/2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Динамика и силы в природе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162/3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Законы сохранения в механике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lastRenderedPageBreak/>
              <w:t>163/4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Статика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164/5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Молекулярная физика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165/6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Термодинамика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166/7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Электростатика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167/8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Постоянный ток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168/9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Электрический ток в различных средах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169/10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C" w:rsidRPr="00FF5751" w:rsidRDefault="0087210C" w:rsidP="00E040B7">
            <w:pPr>
              <w:jc w:val="both"/>
              <w:rPr>
                <w:b/>
              </w:rPr>
            </w:pPr>
            <w:r w:rsidRPr="00FF5751">
              <w:rPr>
                <w:b/>
              </w:rPr>
              <w:t xml:space="preserve">Итоговая контрольная работа №9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 w:rsidRPr="00FF575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</w:p>
        </w:tc>
      </w:tr>
      <w:tr w:rsidR="0087210C" w:rsidRPr="00FF5751" w:rsidTr="0087210C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C" w:rsidRPr="0087210C" w:rsidRDefault="0087210C" w:rsidP="00BB72D3">
            <w:pPr>
              <w:jc w:val="center"/>
              <w:rPr>
                <w:sz w:val="20"/>
                <w:szCs w:val="20"/>
              </w:rPr>
            </w:pPr>
            <w:r w:rsidRPr="0087210C">
              <w:rPr>
                <w:sz w:val="20"/>
                <w:szCs w:val="20"/>
              </w:rPr>
              <w:t>170/11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10C" w:rsidRPr="00FF5751" w:rsidRDefault="0087210C" w:rsidP="00E040B7">
            <w:pPr>
              <w:jc w:val="both"/>
            </w:pPr>
            <w:r w:rsidRPr="00FF5751">
              <w:t>Решение демонстрационных вариантов ЕГЭ  по физике.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87210C" w:rsidRPr="00FF5751" w:rsidRDefault="0087210C" w:rsidP="00E040B7">
            <w:pPr>
              <w:jc w:val="center"/>
            </w:pPr>
            <w:r>
              <w:t>1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87210C" w:rsidRDefault="0087210C" w:rsidP="00E040B7">
            <w:pPr>
              <w:jc w:val="center"/>
            </w:pPr>
          </w:p>
        </w:tc>
      </w:tr>
    </w:tbl>
    <w:p w:rsidR="00C355DE" w:rsidRDefault="00C355DE" w:rsidP="00C355DE">
      <w:pPr>
        <w:spacing w:after="160" w:line="259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C355DE" w:rsidRDefault="00C355DE" w:rsidP="00C355DE">
      <w:pPr>
        <w:spacing w:after="160" w:line="259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C355DE" w:rsidRDefault="00C355DE" w:rsidP="00C355DE">
      <w:pPr>
        <w:spacing w:after="160" w:line="259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C355DE" w:rsidRDefault="00C355DE" w:rsidP="00C355DE">
      <w:pPr>
        <w:spacing w:after="160" w:line="259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C355DE" w:rsidRDefault="00C355DE" w:rsidP="00C355DE">
      <w:pPr>
        <w:spacing w:after="160" w:line="259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C355DE" w:rsidRDefault="00C355DE" w:rsidP="00C355DE">
      <w:pPr>
        <w:spacing w:after="160" w:line="259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C355DE" w:rsidRDefault="00C355DE" w:rsidP="00C355DE">
      <w:pPr>
        <w:spacing w:after="160" w:line="259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C355DE" w:rsidRDefault="00C355DE" w:rsidP="00C355DE">
      <w:pPr>
        <w:spacing w:after="160" w:line="259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C355DE" w:rsidRDefault="00C355DE" w:rsidP="00C355DE">
      <w:pPr>
        <w:spacing w:after="160" w:line="259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C355DE" w:rsidRPr="00C355DE" w:rsidRDefault="00C355DE" w:rsidP="00C355DE">
      <w:pPr>
        <w:spacing w:after="160" w:line="259" w:lineRule="auto"/>
        <w:ind w:left="360"/>
        <w:jc w:val="center"/>
        <w:rPr>
          <w:rFonts w:eastAsiaTheme="minorEastAsia" w:cstheme="minorBidi"/>
          <w:b/>
          <w:sz w:val="28"/>
          <w:szCs w:val="28"/>
        </w:rPr>
      </w:pPr>
      <w:r w:rsidRPr="00C355DE">
        <w:rPr>
          <w:rFonts w:eastAsiaTheme="minorEastAsia" w:cstheme="minorBidi"/>
          <w:b/>
          <w:sz w:val="28"/>
          <w:szCs w:val="28"/>
        </w:rPr>
        <w:t>Планируемые результаты изучения курса физики:</w:t>
      </w:r>
    </w:p>
    <w:p w:rsidR="00C355DE" w:rsidRDefault="00C355DE" w:rsidP="00C355DE">
      <w:pPr>
        <w:pStyle w:val="a4"/>
        <w:ind w:firstLine="435"/>
        <w:jc w:val="both"/>
        <w:rPr>
          <w:sz w:val="28"/>
          <w:szCs w:val="28"/>
        </w:rPr>
      </w:pPr>
      <w:r w:rsidRPr="00D2620E">
        <w:rPr>
          <w:sz w:val="28"/>
          <w:szCs w:val="28"/>
        </w:rPr>
        <w:t xml:space="preserve">Обучающиеся </w:t>
      </w:r>
      <w:r w:rsidRPr="000C2CCA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 </w:t>
      </w:r>
      <w:r w:rsidRPr="00D2620E">
        <w:rPr>
          <w:sz w:val="28"/>
          <w:szCs w:val="28"/>
        </w:rPr>
        <w:t>научатся:</w:t>
      </w:r>
      <w:r>
        <w:rPr>
          <w:sz w:val="28"/>
          <w:szCs w:val="28"/>
        </w:rPr>
        <w:t xml:space="preserve"> </w:t>
      </w:r>
    </w:p>
    <w:p w:rsidR="00C355DE" w:rsidRPr="00D2620E" w:rsidRDefault="00C355DE" w:rsidP="00C355DE">
      <w:pPr>
        <w:pStyle w:val="a4"/>
        <w:ind w:firstLine="435"/>
        <w:jc w:val="both"/>
        <w:rPr>
          <w:sz w:val="28"/>
          <w:szCs w:val="28"/>
        </w:rPr>
      </w:pP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демонстрировать на примерах взаимосвязь между физикой и другими естественными науками;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проводить прямые и косвенные измерения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lastRenderedPageBreak/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 xml:space="preserve">решать качественные задачи (в том числе и </w:t>
      </w:r>
      <w:proofErr w:type="spellStart"/>
      <w:r w:rsidRPr="00FF5751">
        <w:t>межпредметного</w:t>
      </w:r>
      <w:proofErr w:type="spellEnd"/>
      <w:r w:rsidRPr="00FF5751"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 xml:space="preserve">учитывать границы применения изученных физических моделей при решении физических и </w:t>
      </w:r>
      <w:proofErr w:type="spellStart"/>
      <w:r w:rsidRPr="00FF5751">
        <w:t>межпредметных</w:t>
      </w:r>
      <w:proofErr w:type="spellEnd"/>
      <w:r w:rsidRPr="00FF5751">
        <w:t xml:space="preserve"> задач;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C355DE" w:rsidRPr="00FF5751" w:rsidRDefault="00C355DE" w:rsidP="00C355DE">
      <w:pPr>
        <w:pStyle w:val="a4"/>
        <w:ind w:left="795"/>
        <w:jc w:val="both"/>
        <w:rPr>
          <w:color w:val="FF0000"/>
        </w:rPr>
      </w:pPr>
    </w:p>
    <w:p w:rsidR="00C355DE" w:rsidRPr="00FF5751" w:rsidRDefault="00C355DE" w:rsidP="00C355DE">
      <w:pPr>
        <w:spacing w:after="160" w:line="259" w:lineRule="auto"/>
        <w:rPr>
          <w:rFonts w:eastAsiaTheme="minorEastAsia"/>
          <w:sz w:val="28"/>
          <w:szCs w:val="28"/>
          <w:lang w:eastAsia="en-US"/>
        </w:rPr>
      </w:pPr>
      <w:r w:rsidRPr="000C2CC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10</w:t>
      </w:r>
      <w:r w:rsidRPr="000C2CCA">
        <w:rPr>
          <w:sz w:val="28"/>
          <w:szCs w:val="28"/>
        </w:rPr>
        <w:t xml:space="preserve"> класса получат возможность научится: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выдвигать гипотезы на основе знания основополагающих физических закономерностей и законов;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самостоятельно планировать и проводить физические эксперименты;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F5751">
        <w:t>межпредметных</w:t>
      </w:r>
      <w:proofErr w:type="spellEnd"/>
      <w:r w:rsidRPr="00FF5751">
        <w:t xml:space="preserve"> связей;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объяснять принципы работы и характеристики изученных машин, приборов и технических устройств;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C355DE" w:rsidRPr="00FF5751" w:rsidRDefault="00C355DE" w:rsidP="00C355DE">
      <w:pPr>
        <w:pStyle w:val="a4"/>
        <w:ind w:left="795"/>
        <w:jc w:val="both"/>
      </w:pPr>
    </w:p>
    <w:p w:rsidR="00C355DE" w:rsidRDefault="00C355DE" w:rsidP="00C355DE">
      <w:pPr>
        <w:pStyle w:val="a4"/>
        <w:ind w:firstLine="435"/>
        <w:jc w:val="both"/>
        <w:rPr>
          <w:sz w:val="28"/>
          <w:szCs w:val="28"/>
        </w:rPr>
      </w:pPr>
      <w:r w:rsidRPr="00AF0C1E">
        <w:rPr>
          <w:sz w:val="28"/>
          <w:szCs w:val="28"/>
        </w:rPr>
        <w:t>Личностные результаты: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</w:t>
      </w:r>
      <w:proofErr w:type="spellStart"/>
      <w:r w:rsidRPr="00FF5751">
        <w:t>сформированность</w:t>
      </w:r>
      <w:proofErr w:type="spellEnd"/>
      <w:r w:rsidRPr="00FF5751">
        <w:t xml:space="preserve"> познавательных интересов на основе развития интеллектуальных и творческих способностей учащихся.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положительное отношение к российской физической науке;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готовность к осознанному выбору дальнейшей образовательной траектории;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умение управлять своей познавательной деятельностью.</w:t>
      </w:r>
    </w:p>
    <w:p w:rsidR="00C355DE" w:rsidRDefault="00C355DE" w:rsidP="00C355DE">
      <w:pPr>
        <w:pStyle w:val="a4"/>
        <w:jc w:val="both"/>
        <w:rPr>
          <w:sz w:val="28"/>
          <w:szCs w:val="28"/>
        </w:rPr>
      </w:pPr>
    </w:p>
    <w:p w:rsidR="00C355DE" w:rsidRDefault="00C355DE" w:rsidP="00C355DE">
      <w:pPr>
        <w:pStyle w:val="a4"/>
        <w:ind w:firstLine="435"/>
        <w:jc w:val="both"/>
        <w:rPr>
          <w:sz w:val="28"/>
          <w:szCs w:val="28"/>
        </w:rPr>
      </w:pPr>
      <w:r w:rsidRPr="00AF0C1E">
        <w:rPr>
          <w:sz w:val="28"/>
          <w:szCs w:val="28"/>
        </w:rPr>
        <w:lastRenderedPageBreak/>
        <w:t>Метапредметные результаты: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 xml:space="preserve">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</w:t>
      </w:r>
      <w:proofErr w:type="spellStart"/>
      <w:r w:rsidRPr="00FF5751">
        <w:t>межпредметном</w:t>
      </w:r>
      <w:proofErr w:type="spellEnd"/>
      <w:r w:rsidRPr="00FF5751">
        <w:t xml:space="preserve"> и </w:t>
      </w:r>
      <w:proofErr w:type="spellStart"/>
      <w:r w:rsidRPr="00FF5751">
        <w:t>метапредметном</w:t>
      </w:r>
      <w:proofErr w:type="spellEnd"/>
      <w:r w:rsidRPr="00FF5751">
        <w:t xml:space="preserve"> контекстах;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умение генерировать идеи и определять средства, необходимые для их реализации (проявление инновационной активности);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умение определять цели, задачи деятельности, находить и выбирать средства достижения цели, реализовывать их и проводить коррекцию деятельности по реализации цели;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использование различных источников для получения физической информации;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умение выстраивать эффективную коммуникацию.</w:t>
      </w:r>
    </w:p>
    <w:p w:rsidR="00C355DE" w:rsidRDefault="00C355DE" w:rsidP="00C355DE">
      <w:pPr>
        <w:pStyle w:val="a4"/>
        <w:jc w:val="both"/>
        <w:rPr>
          <w:sz w:val="28"/>
          <w:szCs w:val="28"/>
        </w:rPr>
      </w:pPr>
    </w:p>
    <w:p w:rsidR="00C355DE" w:rsidRDefault="00C355DE" w:rsidP="00C355DE">
      <w:pPr>
        <w:pStyle w:val="a4"/>
        <w:ind w:firstLine="435"/>
        <w:jc w:val="both"/>
        <w:rPr>
          <w:sz w:val="28"/>
          <w:szCs w:val="28"/>
        </w:rPr>
      </w:pPr>
      <w:r w:rsidRPr="00AF0C1E">
        <w:rPr>
          <w:sz w:val="28"/>
          <w:szCs w:val="28"/>
        </w:rPr>
        <w:t>Предметные результаты: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давать определения изученных понятий;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объяснять основные положения изученных теорий;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описывать и интерпретировать демонстрационные и самостоятельно проведенные эксперименты, используя естественный (родной) и символьный языки физики;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самостоятельно планировать и проводить физический эксперимент, соблюдая правила безопасной работы с лабораторным оборудованием;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исследовать физические объекты, явления, процессы;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самостоятельно классифицировать изученные объекты, явления и процессы, выбирая основания классификации;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обобщать знания и делать обоснованные выводы;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структурировать учебную информацию, представляя результат в различных формах (таблица, схема и др.);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критически оценивать физическую информацию, полученную из различных источников, оценивать ее достоверность;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 xml:space="preserve">объяснять принципы действия машин, приборов и технических устройств, с которыми каждый человек </w:t>
      </w:r>
      <w:proofErr w:type="spellStart"/>
      <w:r w:rsidRPr="00FF5751">
        <w:t>постоянновстречается</w:t>
      </w:r>
      <w:proofErr w:type="spellEnd"/>
      <w:r w:rsidRPr="00FF5751">
        <w:t xml:space="preserve"> в повседневной жизни, владеть способами обеспечения безопасности при их использовании, оказания первой помощи при травмах, связанных с лабораторным оборудованием и бытовыми техническими устройствами;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самостоятельно конструировать новое для себя физическое знание, опираясь на методологию физики как исследовательской науки и используя различные информационные источники;</w:t>
      </w:r>
    </w:p>
    <w:p w:rsidR="00C355DE" w:rsidRPr="00FF5751" w:rsidRDefault="00C355DE" w:rsidP="00C355DE">
      <w:pPr>
        <w:pStyle w:val="a4"/>
        <w:numPr>
          <w:ilvl w:val="0"/>
          <w:numId w:val="1"/>
        </w:numPr>
        <w:jc w:val="both"/>
      </w:pPr>
      <w:r w:rsidRPr="00FF5751">
        <w:t>применять приобретенные знания и умения при изучении физики для решения практических задач, встречающихся как в учебной практике, так и в повседневной человеческой жизни;</w:t>
      </w:r>
    </w:p>
    <w:p w:rsidR="00C355DE" w:rsidRDefault="00C355DE" w:rsidP="00C355DE">
      <w:pPr>
        <w:pStyle w:val="a4"/>
        <w:numPr>
          <w:ilvl w:val="0"/>
          <w:numId w:val="1"/>
        </w:numPr>
        <w:spacing w:after="160" w:line="259" w:lineRule="auto"/>
        <w:jc w:val="both"/>
        <w:rPr>
          <w:kern w:val="2"/>
        </w:rPr>
      </w:pPr>
      <w:r w:rsidRPr="00FF5751">
        <w:t>анализировать, оценивать и прогнозировать последствия для окружающей среды бытовой и производственной деятельности человека, связанной с использованием техники.</w:t>
      </w:r>
    </w:p>
    <w:p w:rsidR="00A503C3" w:rsidRPr="00FF5751" w:rsidRDefault="00A503C3" w:rsidP="00A503C3">
      <w:pPr>
        <w:pStyle w:val="a4"/>
        <w:rPr>
          <w:b/>
        </w:rPr>
      </w:pPr>
    </w:p>
    <w:sectPr w:rsidR="00A503C3" w:rsidRPr="00FF5751" w:rsidSect="00E329A8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0CB6F210"/>
    <w:lvl w:ilvl="0" w:tplc="0D747EFC">
      <w:start w:val="94"/>
      <w:numFmt w:val="decimal"/>
      <w:lvlText w:val="%1."/>
      <w:lvlJc w:val="left"/>
    </w:lvl>
    <w:lvl w:ilvl="1" w:tplc="0F8A7316">
      <w:numFmt w:val="decimal"/>
      <w:lvlText w:val=""/>
      <w:lvlJc w:val="left"/>
    </w:lvl>
    <w:lvl w:ilvl="2" w:tplc="890294AC">
      <w:numFmt w:val="decimal"/>
      <w:lvlText w:val=""/>
      <w:lvlJc w:val="left"/>
    </w:lvl>
    <w:lvl w:ilvl="3" w:tplc="18281338">
      <w:numFmt w:val="decimal"/>
      <w:lvlText w:val=""/>
      <w:lvlJc w:val="left"/>
    </w:lvl>
    <w:lvl w:ilvl="4" w:tplc="A31252B2">
      <w:numFmt w:val="decimal"/>
      <w:lvlText w:val=""/>
      <w:lvlJc w:val="left"/>
    </w:lvl>
    <w:lvl w:ilvl="5" w:tplc="F23817D0">
      <w:numFmt w:val="decimal"/>
      <w:lvlText w:val=""/>
      <w:lvlJc w:val="left"/>
    </w:lvl>
    <w:lvl w:ilvl="6" w:tplc="0F160CD4">
      <w:numFmt w:val="decimal"/>
      <w:lvlText w:val=""/>
      <w:lvlJc w:val="left"/>
    </w:lvl>
    <w:lvl w:ilvl="7" w:tplc="704EC444">
      <w:numFmt w:val="decimal"/>
      <w:lvlText w:val=""/>
      <w:lvlJc w:val="left"/>
    </w:lvl>
    <w:lvl w:ilvl="8" w:tplc="F89E7D10">
      <w:numFmt w:val="decimal"/>
      <w:lvlText w:val=""/>
      <w:lvlJc w:val="left"/>
    </w:lvl>
  </w:abstractNum>
  <w:abstractNum w:abstractNumId="1">
    <w:nsid w:val="000026A6"/>
    <w:multiLevelType w:val="hybridMultilevel"/>
    <w:tmpl w:val="C26634DE"/>
    <w:lvl w:ilvl="0" w:tplc="A5541360">
      <w:start w:val="86"/>
      <w:numFmt w:val="decimal"/>
      <w:lvlText w:val="%1."/>
      <w:lvlJc w:val="left"/>
    </w:lvl>
    <w:lvl w:ilvl="1" w:tplc="CFE8889C">
      <w:numFmt w:val="decimal"/>
      <w:lvlText w:val=""/>
      <w:lvlJc w:val="left"/>
    </w:lvl>
    <w:lvl w:ilvl="2" w:tplc="30D6D7A0">
      <w:numFmt w:val="decimal"/>
      <w:lvlText w:val=""/>
      <w:lvlJc w:val="left"/>
    </w:lvl>
    <w:lvl w:ilvl="3" w:tplc="A8CE7F6C">
      <w:numFmt w:val="decimal"/>
      <w:lvlText w:val=""/>
      <w:lvlJc w:val="left"/>
    </w:lvl>
    <w:lvl w:ilvl="4" w:tplc="BC2C7DCC">
      <w:numFmt w:val="decimal"/>
      <w:lvlText w:val=""/>
      <w:lvlJc w:val="left"/>
    </w:lvl>
    <w:lvl w:ilvl="5" w:tplc="6BF63882">
      <w:numFmt w:val="decimal"/>
      <w:lvlText w:val=""/>
      <w:lvlJc w:val="left"/>
    </w:lvl>
    <w:lvl w:ilvl="6" w:tplc="3D4C1A9C">
      <w:numFmt w:val="decimal"/>
      <w:lvlText w:val=""/>
      <w:lvlJc w:val="left"/>
    </w:lvl>
    <w:lvl w:ilvl="7" w:tplc="17543038">
      <w:numFmt w:val="decimal"/>
      <w:lvlText w:val=""/>
      <w:lvlJc w:val="left"/>
    </w:lvl>
    <w:lvl w:ilvl="8" w:tplc="31F4EC34">
      <w:numFmt w:val="decimal"/>
      <w:lvlText w:val=""/>
      <w:lvlJc w:val="left"/>
    </w:lvl>
  </w:abstractNum>
  <w:abstractNum w:abstractNumId="2">
    <w:nsid w:val="0000428B"/>
    <w:multiLevelType w:val="hybridMultilevel"/>
    <w:tmpl w:val="EDA6AA5E"/>
    <w:lvl w:ilvl="0" w:tplc="42DC43F4">
      <w:start w:val="85"/>
      <w:numFmt w:val="decimal"/>
      <w:lvlText w:val="%1."/>
      <w:lvlJc w:val="left"/>
    </w:lvl>
    <w:lvl w:ilvl="1" w:tplc="4E3A9A4A">
      <w:numFmt w:val="decimal"/>
      <w:lvlText w:val=""/>
      <w:lvlJc w:val="left"/>
    </w:lvl>
    <w:lvl w:ilvl="2" w:tplc="9E3276EC">
      <w:numFmt w:val="decimal"/>
      <w:lvlText w:val=""/>
      <w:lvlJc w:val="left"/>
    </w:lvl>
    <w:lvl w:ilvl="3" w:tplc="B10243D8">
      <w:numFmt w:val="decimal"/>
      <w:lvlText w:val=""/>
      <w:lvlJc w:val="left"/>
    </w:lvl>
    <w:lvl w:ilvl="4" w:tplc="06CC10AC">
      <w:numFmt w:val="decimal"/>
      <w:lvlText w:val=""/>
      <w:lvlJc w:val="left"/>
    </w:lvl>
    <w:lvl w:ilvl="5" w:tplc="ED1A85E0">
      <w:numFmt w:val="decimal"/>
      <w:lvlText w:val=""/>
      <w:lvlJc w:val="left"/>
    </w:lvl>
    <w:lvl w:ilvl="6" w:tplc="8700ABC0">
      <w:numFmt w:val="decimal"/>
      <w:lvlText w:val=""/>
      <w:lvlJc w:val="left"/>
    </w:lvl>
    <w:lvl w:ilvl="7" w:tplc="925EA1FA">
      <w:numFmt w:val="decimal"/>
      <w:lvlText w:val=""/>
      <w:lvlJc w:val="left"/>
    </w:lvl>
    <w:lvl w:ilvl="8" w:tplc="9402BC1A">
      <w:numFmt w:val="decimal"/>
      <w:lvlText w:val=""/>
      <w:lvlJc w:val="left"/>
    </w:lvl>
  </w:abstractNum>
  <w:abstractNum w:abstractNumId="3">
    <w:nsid w:val="00004509"/>
    <w:multiLevelType w:val="hybridMultilevel"/>
    <w:tmpl w:val="1E0ADEE2"/>
    <w:lvl w:ilvl="0" w:tplc="0BD8CAEA">
      <w:start w:val="93"/>
      <w:numFmt w:val="decimal"/>
      <w:lvlText w:val="%1."/>
      <w:lvlJc w:val="left"/>
    </w:lvl>
    <w:lvl w:ilvl="1" w:tplc="2CD65318">
      <w:numFmt w:val="decimal"/>
      <w:lvlText w:val=""/>
      <w:lvlJc w:val="left"/>
    </w:lvl>
    <w:lvl w:ilvl="2" w:tplc="13900208">
      <w:numFmt w:val="decimal"/>
      <w:lvlText w:val=""/>
      <w:lvlJc w:val="left"/>
    </w:lvl>
    <w:lvl w:ilvl="3" w:tplc="6128A4F6">
      <w:numFmt w:val="decimal"/>
      <w:lvlText w:val=""/>
      <w:lvlJc w:val="left"/>
    </w:lvl>
    <w:lvl w:ilvl="4" w:tplc="E41A4FCA">
      <w:numFmt w:val="decimal"/>
      <w:lvlText w:val=""/>
      <w:lvlJc w:val="left"/>
    </w:lvl>
    <w:lvl w:ilvl="5" w:tplc="63180A5A">
      <w:numFmt w:val="decimal"/>
      <w:lvlText w:val=""/>
      <w:lvlJc w:val="left"/>
    </w:lvl>
    <w:lvl w:ilvl="6" w:tplc="8BEEB162">
      <w:numFmt w:val="decimal"/>
      <w:lvlText w:val=""/>
      <w:lvlJc w:val="left"/>
    </w:lvl>
    <w:lvl w:ilvl="7" w:tplc="B31002EA">
      <w:numFmt w:val="decimal"/>
      <w:lvlText w:val=""/>
      <w:lvlJc w:val="left"/>
    </w:lvl>
    <w:lvl w:ilvl="8" w:tplc="1BFAAA2C">
      <w:numFmt w:val="decimal"/>
      <w:lvlText w:val=""/>
      <w:lvlJc w:val="left"/>
    </w:lvl>
  </w:abstractNum>
  <w:abstractNum w:abstractNumId="4">
    <w:nsid w:val="00005D03"/>
    <w:multiLevelType w:val="hybridMultilevel"/>
    <w:tmpl w:val="70C49BC6"/>
    <w:lvl w:ilvl="0" w:tplc="6868BE26">
      <w:start w:val="89"/>
      <w:numFmt w:val="decimal"/>
      <w:lvlText w:val="%1."/>
      <w:lvlJc w:val="left"/>
    </w:lvl>
    <w:lvl w:ilvl="1" w:tplc="356CD5D8">
      <w:numFmt w:val="decimal"/>
      <w:lvlText w:val=""/>
      <w:lvlJc w:val="left"/>
    </w:lvl>
    <w:lvl w:ilvl="2" w:tplc="74C2B74E">
      <w:numFmt w:val="decimal"/>
      <w:lvlText w:val=""/>
      <w:lvlJc w:val="left"/>
    </w:lvl>
    <w:lvl w:ilvl="3" w:tplc="C93C7C9C">
      <w:numFmt w:val="decimal"/>
      <w:lvlText w:val=""/>
      <w:lvlJc w:val="left"/>
    </w:lvl>
    <w:lvl w:ilvl="4" w:tplc="E71CBCB0">
      <w:numFmt w:val="decimal"/>
      <w:lvlText w:val=""/>
      <w:lvlJc w:val="left"/>
    </w:lvl>
    <w:lvl w:ilvl="5" w:tplc="354E7E86">
      <w:numFmt w:val="decimal"/>
      <w:lvlText w:val=""/>
      <w:lvlJc w:val="left"/>
    </w:lvl>
    <w:lvl w:ilvl="6" w:tplc="49FCCDC0">
      <w:numFmt w:val="decimal"/>
      <w:lvlText w:val=""/>
      <w:lvlJc w:val="left"/>
    </w:lvl>
    <w:lvl w:ilvl="7" w:tplc="EF424F66">
      <w:numFmt w:val="decimal"/>
      <w:lvlText w:val=""/>
      <w:lvlJc w:val="left"/>
    </w:lvl>
    <w:lvl w:ilvl="8" w:tplc="6C30CC4C">
      <w:numFmt w:val="decimal"/>
      <w:lvlText w:val=""/>
      <w:lvlJc w:val="left"/>
    </w:lvl>
  </w:abstractNum>
  <w:abstractNum w:abstractNumId="5">
    <w:nsid w:val="000066BB"/>
    <w:multiLevelType w:val="hybridMultilevel"/>
    <w:tmpl w:val="189C8108"/>
    <w:lvl w:ilvl="0" w:tplc="994EDE18">
      <w:start w:val="81"/>
      <w:numFmt w:val="decimal"/>
      <w:lvlText w:val="%1."/>
      <w:lvlJc w:val="left"/>
    </w:lvl>
    <w:lvl w:ilvl="1" w:tplc="0152ECDE">
      <w:numFmt w:val="decimal"/>
      <w:lvlText w:val=""/>
      <w:lvlJc w:val="left"/>
    </w:lvl>
    <w:lvl w:ilvl="2" w:tplc="B9767AC8">
      <w:numFmt w:val="decimal"/>
      <w:lvlText w:val=""/>
      <w:lvlJc w:val="left"/>
    </w:lvl>
    <w:lvl w:ilvl="3" w:tplc="B88ECE68">
      <w:numFmt w:val="decimal"/>
      <w:lvlText w:val=""/>
      <w:lvlJc w:val="left"/>
    </w:lvl>
    <w:lvl w:ilvl="4" w:tplc="FEFA87AA">
      <w:numFmt w:val="decimal"/>
      <w:lvlText w:val=""/>
      <w:lvlJc w:val="left"/>
    </w:lvl>
    <w:lvl w:ilvl="5" w:tplc="28B02AE6">
      <w:numFmt w:val="decimal"/>
      <w:lvlText w:val=""/>
      <w:lvlJc w:val="left"/>
    </w:lvl>
    <w:lvl w:ilvl="6" w:tplc="3EC6C59A">
      <w:numFmt w:val="decimal"/>
      <w:lvlText w:val=""/>
      <w:lvlJc w:val="left"/>
    </w:lvl>
    <w:lvl w:ilvl="7" w:tplc="1C822B86">
      <w:numFmt w:val="decimal"/>
      <w:lvlText w:val=""/>
      <w:lvlJc w:val="left"/>
    </w:lvl>
    <w:lvl w:ilvl="8" w:tplc="35A8BAAC">
      <w:numFmt w:val="decimal"/>
      <w:lvlText w:val=""/>
      <w:lvlJc w:val="left"/>
    </w:lvl>
  </w:abstractNum>
  <w:abstractNum w:abstractNumId="6">
    <w:nsid w:val="0000701F"/>
    <w:multiLevelType w:val="hybridMultilevel"/>
    <w:tmpl w:val="3AC4E7A0"/>
    <w:lvl w:ilvl="0" w:tplc="8DB4C21A">
      <w:start w:val="88"/>
      <w:numFmt w:val="decimal"/>
      <w:lvlText w:val="%1."/>
      <w:lvlJc w:val="left"/>
    </w:lvl>
    <w:lvl w:ilvl="1" w:tplc="05C0139E">
      <w:numFmt w:val="decimal"/>
      <w:lvlText w:val=""/>
      <w:lvlJc w:val="left"/>
    </w:lvl>
    <w:lvl w:ilvl="2" w:tplc="0FA228E2">
      <w:numFmt w:val="decimal"/>
      <w:lvlText w:val=""/>
      <w:lvlJc w:val="left"/>
    </w:lvl>
    <w:lvl w:ilvl="3" w:tplc="BFD4BDF2">
      <w:numFmt w:val="decimal"/>
      <w:lvlText w:val=""/>
      <w:lvlJc w:val="left"/>
    </w:lvl>
    <w:lvl w:ilvl="4" w:tplc="5C4A1A18">
      <w:numFmt w:val="decimal"/>
      <w:lvlText w:val=""/>
      <w:lvlJc w:val="left"/>
    </w:lvl>
    <w:lvl w:ilvl="5" w:tplc="7CC87F32">
      <w:numFmt w:val="decimal"/>
      <w:lvlText w:val=""/>
      <w:lvlJc w:val="left"/>
    </w:lvl>
    <w:lvl w:ilvl="6" w:tplc="454AA478">
      <w:numFmt w:val="decimal"/>
      <w:lvlText w:val=""/>
      <w:lvlJc w:val="left"/>
    </w:lvl>
    <w:lvl w:ilvl="7" w:tplc="0F5C87B2">
      <w:numFmt w:val="decimal"/>
      <w:lvlText w:val=""/>
      <w:lvlJc w:val="left"/>
    </w:lvl>
    <w:lvl w:ilvl="8" w:tplc="1BEEB94E">
      <w:numFmt w:val="decimal"/>
      <w:lvlText w:val=""/>
      <w:lvlJc w:val="left"/>
    </w:lvl>
  </w:abstractNum>
  <w:abstractNum w:abstractNumId="7">
    <w:nsid w:val="0000767D"/>
    <w:multiLevelType w:val="hybridMultilevel"/>
    <w:tmpl w:val="B3E85B4E"/>
    <w:lvl w:ilvl="0" w:tplc="4606B7D6">
      <w:start w:val="92"/>
      <w:numFmt w:val="decimal"/>
      <w:lvlText w:val="%1."/>
      <w:lvlJc w:val="left"/>
    </w:lvl>
    <w:lvl w:ilvl="1" w:tplc="3B64BDFE">
      <w:numFmt w:val="decimal"/>
      <w:lvlText w:val=""/>
      <w:lvlJc w:val="left"/>
    </w:lvl>
    <w:lvl w:ilvl="2" w:tplc="4E50C1CC">
      <w:numFmt w:val="decimal"/>
      <w:lvlText w:val=""/>
      <w:lvlJc w:val="left"/>
    </w:lvl>
    <w:lvl w:ilvl="3" w:tplc="3EDE5596">
      <w:numFmt w:val="decimal"/>
      <w:lvlText w:val=""/>
      <w:lvlJc w:val="left"/>
    </w:lvl>
    <w:lvl w:ilvl="4" w:tplc="E2B00C84">
      <w:numFmt w:val="decimal"/>
      <w:lvlText w:val=""/>
      <w:lvlJc w:val="left"/>
    </w:lvl>
    <w:lvl w:ilvl="5" w:tplc="73120B3A">
      <w:numFmt w:val="decimal"/>
      <w:lvlText w:val=""/>
      <w:lvlJc w:val="left"/>
    </w:lvl>
    <w:lvl w:ilvl="6" w:tplc="F2DECD02">
      <w:numFmt w:val="decimal"/>
      <w:lvlText w:val=""/>
      <w:lvlJc w:val="left"/>
    </w:lvl>
    <w:lvl w:ilvl="7" w:tplc="70D2BA54">
      <w:numFmt w:val="decimal"/>
      <w:lvlText w:val=""/>
      <w:lvlJc w:val="left"/>
    </w:lvl>
    <w:lvl w:ilvl="8" w:tplc="D2D23A6E">
      <w:numFmt w:val="decimal"/>
      <w:lvlText w:val=""/>
      <w:lvlJc w:val="left"/>
    </w:lvl>
  </w:abstractNum>
  <w:abstractNum w:abstractNumId="8">
    <w:nsid w:val="00007A5A"/>
    <w:multiLevelType w:val="hybridMultilevel"/>
    <w:tmpl w:val="02A282E2"/>
    <w:lvl w:ilvl="0" w:tplc="C1A45558">
      <w:start w:val="90"/>
      <w:numFmt w:val="decimal"/>
      <w:lvlText w:val="%1."/>
      <w:lvlJc w:val="left"/>
    </w:lvl>
    <w:lvl w:ilvl="1" w:tplc="62CA7692">
      <w:numFmt w:val="decimal"/>
      <w:lvlText w:val=""/>
      <w:lvlJc w:val="left"/>
    </w:lvl>
    <w:lvl w:ilvl="2" w:tplc="52EA7592">
      <w:numFmt w:val="decimal"/>
      <w:lvlText w:val=""/>
      <w:lvlJc w:val="left"/>
    </w:lvl>
    <w:lvl w:ilvl="3" w:tplc="C6A2DD7E">
      <w:numFmt w:val="decimal"/>
      <w:lvlText w:val=""/>
      <w:lvlJc w:val="left"/>
    </w:lvl>
    <w:lvl w:ilvl="4" w:tplc="E82096AA">
      <w:numFmt w:val="decimal"/>
      <w:lvlText w:val=""/>
      <w:lvlJc w:val="left"/>
    </w:lvl>
    <w:lvl w:ilvl="5" w:tplc="93989BC2">
      <w:numFmt w:val="decimal"/>
      <w:lvlText w:val=""/>
      <w:lvlJc w:val="left"/>
    </w:lvl>
    <w:lvl w:ilvl="6" w:tplc="E0D02F2E">
      <w:numFmt w:val="decimal"/>
      <w:lvlText w:val=""/>
      <w:lvlJc w:val="left"/>
    </w:lvl>
    <w:lvl w:ilvl="7" w:tplc="7452E8E2">
      <w:numFmt w:val="decimal"/>
      <w:lvlText w:val=""/>
      <w:lvlJc w:val="left"/>
    </w:lvl>
    <w:lvl w:ilvl="8" w:tplc="A5508A14">
      <w:numFmt w:val="decimal"/>
      <w:lvlText w:val=""/>
      <w:lvlJc w:val="left"/>
    </w:lvl>
  </w:abstractNum>
  <w:abstractNum w:abstractNumId="9">
    <w:nsid w:val="102A57FB"/>
    <w:multiLevelType w:val="multilevel"/>
    <w:tmpl w:val="BB18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B4EEB"/>
    <w:multiLevelType w:val="hybridMultilevel"/>
    <w:tmpl w:val="62385796"/>
    <w:lvl w:ilvl="0" w:tplc="F5288276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664106C"/>
    <w:multiLevelType w:val="hybridMultilevel"/>
    <w:tmpl w:val="5A4A2750"/>
    <w:lvl w:ilvl="0" w:tplc="6BBC9560">
      <w:start w:val="1"/>
      <w:numFmt w:val="decimal"/>
      <w:pStyle w:val="a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3A6E15"/>
    <w:multiLevelType w:val="hybridMultilevel"/>
    <w:tmpl w:val="75E69260"/>
    <w:lvl w:ilvl="0" w:tplc="3C74B7D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6315953"/>
    <w:multiLevelType w:val="hybridMultilevel"/>
    <w:tmpl w:val="62385796"/>
    <w:lvl w:ilvl="0" w:tplc="F5288276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BC269A6"/>
    <w:multiLevelType w:val="multilevel"/>
    <w:tmpl w:val="BA3E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A328E"/>
    <w:multiLevelType w:val="hybridMultilevel"/>
    <w:tmpl w:val="A2B8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14169"/>
    <w:multiLevelType w:val="hybridMultilevel"/>
    <w:tmpl w:val="68FE3312"/>
    <w:lvl w:ilvl="0" w:tplc="6646F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C3"/>
    <w:rsid w:val="00026B87"/>
    <w:rsid w:val="000768FD"/>
    <w:rsid w:val="00084F54"/>
    <w:rsid w:val="00095EDB"/>
    <w:rsid w:val="000C2CCA"/>
    <w:rsid w:val="000C335D"/>
    <w:rsid w:val="00191CD7"/>
    <w:rsid w:val="00196252"/>
    <w:rsid w:val="00197552"/>
    <w:rsid w:val="001D5893"/>
    <w:rsid w:val="002419B6"/>
    <w:rsid w:val="002634E4"/>
    <w:rsid w:val="002C18B5"/>
    <w:rsid w:val="002D5128"/>
    <w:rsid w:val="00306309"/>
    <w:rsid w:val="003B3688"/>
    <w:rsid w:val="004739F0"/>
    <w:rsid w:val="00484BB9"/>
    <w:rsid w:val="00490C2C"/>
    <w:rsid w:val="004C751C"/>
    <w:rsid w:val="005A6ED4"/>
    <w:rsid w:val="005D20EF"/>
    <w:rsid w:val="005E52BD"/>
    <w:rsid w:val="006005A9"/>
    <w:rsid w:val="0060519E"/>
    <w:rsid w:val="00611B51"/>
    <w:rsid w:val="00627EFB"/>
    <w:rsid w:val="00676D70"/>
    <w:rsid w:val="0068127A"/>
    <w:rsid w:val="00693135"/>
    <w:rsid w:val="006D06FA"/>
    <w:rsid w:val="006D2F29"/>
    <w:rsid w:val="00706D93"/>
    <w:rsid w:val="007170B3"/>
    <w:rsid w:val="007470DC"/>
    <w:rsid w:val="00791687"/>
    <w:rsid w:val="007B74D4"/>
    <w:rsid w:val="007B7797"/>
    <w:rsid w:val="0087210C"/>
    <w:rsid w:val="00875D1C"/>
    <w:rsid w:val="00984B53"/>
    <w:rsid w:val="009C4FDD"/>
    <w:rsid w:val="00A1484F"/>
    <w:rsid w:val="00A503C3"/>
    <w:rsid w:val="00A5421B"/>
    <w:rsid w:val="00BA133C"/>
    <w:rsid w:val="00BB72D3"/>
    <w:rsid w:val="00BC123D"/>
    <w:rsid w:val="00BC640C"/>
    <w:rsid w:val="00C052D9"/>
    <w:rsid w:val="00C30B67"/>
    <w:rsid w:val="00C355DE"/>
    <w:rsid w:val="00C950D4"/>
    <w:rsid w:val="00CB281D"/>
    <w:rsid w:val="00D31977"/>
    <w:rsid w:val="00D51ACB"/>
    <w:rsid w:val="00DE0525"/>
    <w:rsid w:val="00DF652E"/>
    <w:rsid w:val="00E040B7"/>
    <w:rsid w:val="00E329A8"/>
    <w:rsid w:val="00E56F81"/>
    <w:rsid w:val="00E72102"/>
    <w:rsid w:val="00E83FCD"/>
    <w:rsid w:val="00EA208B"/>
    <w:rsid w:val="00EC1E23"/>
    <w:rsid w:val="00F34C0B"/>
    <w:rsid w:val="00F37F3D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05A75-ACF3-49CC-BB55-A5A4BEE4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30B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30B67"/>
    <w:rPr>
      <w:rFonts w:ascii="Arial" w:eastAsiaTheme="minorEastAsia" w:hAnsi="Arial" w:cs="Arial"/>
      <w:b/>
      <w:bCs/>
      <w:sz w:val="26"/>
      <w:szCs w:val="26"/>
    </w:rPr>
  </w:style>
  <w:style w:type="paragraph" w:styleId="a4">
    <w:name w:val="No Spacing"/>
    <w:link w:val="a5"/>
    <w:qFormat/>
    <w:rsid w:val="00C30B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C30B67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C30B67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A50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5E52BD"/>
    <w:pPr>
      <w:numPr>
        <w:numId w:val="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5E52B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8">
    <w:name w:val="Hyperlink"/>
    <w:basedOn w:val="a1"/>
    <w:rsid w:val="00676D70"/>
    <w:rPr>
      <w:color w:val="0563C1" w:themeColor="hyperlink"/>
      <w:u w:val="single"/>
    </w:rPr>
  </w:style>
  <w:style w:type="table" w:styleId="a9">
    <w:name w:val="Table Grid"/>
    <w:basedOn w:val="a2"/>
    <w:rsid w:val="0087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nhideWhenUsed/>
    <w:rsid w:val="00875D1C"/>
    <w:pPr>
      <w:spacing w:before="100" w:beforeAutospacing="1" w:after="100" w:afterAutospacing="1"/>
    </w:pPr>
  </w:style>
  <w:style w:type="character" w:styleId="ab">
    <w:name w:val="Strong"/>
    <w:basedOn w:val="a1"/>
    <w:qFormat/>
    <w:rsid w:val="00875D1C"/>
    <w:rPr>
      <w:b/>
      <w:bCs/>
    </w:rPr>
  </w:style>
  <w:style w:type="paragraph" w:styleId="ac">
    <w:name w:val="Body Text Indent"/>
    <w:basedOn w:val="a0"/>
    <w:link w:val="ad"/>
    <w:uiPriority w:val="99"/>
    <w:unhideWhenUsed/>
    <w:rsid w:val="00875D1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75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875D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Пешков</dc:creator>
  <cp:lastModifiedBy>учитель</cp:lastModifiedBy>
  <cp:revision>3</cp:revision>
  <dcterms:created xsi:type="dcterms:W3CDTF">2022-09-13T14:00:00Z</dcterms:created>
  <dcterms:modified xsi:type="dcterms:W3CDTF">2022-10-10T05:40:00Z</dcterms:modified>
</cp:coreProperties>
</file>