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DA1" w:rsidRPr="00A27FBA" w:rsidRDefault="000F1DA1">
      <w:pPr>
        <w:rPr>
          <w:sz w:val="24"/>
          <w:szCs w:val="24"/>
        </w:rPr>
      </w:pPr>
    </w:p>
    <w:p w:rsidR="00485025" w:rsidRDefault="00485025" w:rsidP="00485025">
      <w:pPr>
        <w:pStyle w:val="a4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485025" w:rsidRDefault="00485025" w:rsidP="00485025">
      <w:pPr>
        <w:pStyle w:val="a4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485025" w:rsidRDefault="00485025" w:rsidP="00485025">
      <w:pPr>
        <w:pStyle w:val="a4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C64327" w:rsidRPr="00DC2E90" w:rsidRDefault="00C64327" w:rsidP="00C64327">
      <w:pPr>
        <w:jc w:val="center"/>
        <w:rPr>
          <w:b/>
        </w:rPr>
      </w:pPr>
      <w:bookmarkStart w:id="0" w:name="_GoBack"/>
      <w:bookmarkEnd w:id="0"/>
    </w:p>
    <w:p w:rsidR="00C64327" w:rsidRPr="00DC2E90" w:rsidRDefault="00C64327" w:rsidP="00C64327">
      <w:pPr>
        <w:jc w:val="center"/>
        <w:rPr>
          <w:b/>
        </w:rPr>
      </w:pPr>
    </w:p>
    <w:p w:rsidR="00C64327" w:rsidRPr="00C64327" w:rsidRDefault="00C64327" w:rsidP="00C643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E90">
        <w:rPr>
          <w:b/>
        </w:rPr>
        <w:t xml:space="preserve">                  </w:t>
      </w:r>
      <w:r>
        <w:rPr>
          <w:b/>
        </w:rPr>
        <w:t xml:space="preserve">                 </w:t>
      </w:r>
      <w:r w:rsidRPr="00DC2E90">
        <w:rPr>
          <w:b/>
        </w:rPr>
        <w:t xml:space="preserve"> </w:t>
      </w:r>
      <w:r w:rsidRPr="00C64327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C64327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C64327">
        <w:rPr>
          <w:rFonts w:ascii="Times New Roman" w:hAnsi="Times New Roman" w:cs="Times New Roman"/>
          <w:b/>
          <w:sz w:val="24"/>
          <w:szCs w:val="24"/>
        </w:rPr>
        <w:t xml:space="preserve">                          «УТВЕРЖДАЮ»</w:t>
      </w:r>
    </w:p>
    <w:p w:rsidR="00C64327" w:rsidRPr="00C64327" w:rsidRDefault="00C64327" w:rsidP="00C64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327">
        <w:rPr>
          <w:rFonts w:ascii="Times New Roman" w:hAnsi="Times New Roman" w:cs="Times New Roman"/>
          <w:sz w:val="24"/>
          <w:szCs w:val="24"/>
        </w:rPr>
        <w:t xml:space="preserve">                                 Заместитель директора по ВР               Директор школы</w:t>
      </w:r>
    </w:p>
    <w:p w:rsidR="00C64327" w:rsidRPr="00C64327" w:rsidRDefault="00C64327" w:rsidP="00C64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327">
        <w:rPr>
          <w:rFonts w:ascii="Times New Roman" w:hAnsi="Times New Roman" w:cs="Times New Roman"/>
          <w:sz w:val="24"/>
          <w:szCs w:val="24"/>
        </w:rPr>
        <w:t xml:space="preserve">                                Бендер Н.В./___________/                     Шапинова О.Н./______________</w:t>
      </w:r>
    </w:p>
    <w:p w:rsidR="00C64327" w:rsidRPr="00C64327" w:rsidRDefault="00C64327" w:rsidP="00C64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3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Приказ № _111__</w:t>
      </w:r>
    </w:p>
    <w:p w:rsidR="00C64327" w:rsidRPr="00C64327" w:rsidRDefault="00C64327" w:rsidP="00C64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327">
        <w:rPr>
          <w:rFonts w:ascii="Times New Roman" w:hAnsi="Times New Roman" w:cs="Times New Roman"/>
          <w:sz w:val="24"/>
          <w:szCs w:val="24"/>
        </w:rPr>
        <w:t xml:space="preserve">                                   «</w:t>
      </w:r>
      <w:proofErr w:type="gramStart"/>
      <w:r w:rsidRPr="00C64327">
        <w:rPr>
          <w:rFonts w:ascii="Times New Roman" w:hAnsi="Times New Roman" w:cs="Times New Roman"/>
          <w:sz w:val="24"/>
          <w:szCs w:val="24"/>
        </w:rPr>
        <w:t>30»  августа</w:t>
      </w:r>
      <w:proofErr w:type="gramEnd"/>
      <w:r w:rsidRPr="00C64327">
        <w:rPr>
          <w:rFonts w:ascii="Times New Roman" w:hAnsi="Times New Roman" w:cs="Times New Roman"/>
          <w:sz w:val="24"/>
          <w:szCs w:val="24"/>
        </w:rPr>
        <w:t xml:space="preserve"> 2023 г                        «31»  августа 2023 г</w:t>
      </w:r>
    </w:p>
    <w:p w:rsidR="00C64327" w:rsidRPr="00DC2E90" w:rsidRDefault="00C64327" w:rsidP="00C64327"/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A2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внеурочной деятельности</w:t>
      </w:r>
    </w:p>
    <w:p w:rsidR="00A27FBA" w:rsidRPr="00A27FBA" w:rsidRDefault="00C64327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«Курс ю</w:t>
      </w:r>
      <w:r w:rsidR="00A27FBA" w:rsidRPr="00A27F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ного переговорщика» </w:t>
      </w: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основного общего  образования  7 класс </w:t>
      </w: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реализации: 1 год</w:t>
      </w: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на учебный год: 34</w:t>
      </w: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неделю: 1</w:t>
      </w: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«Курс юного переговорщика» разработана ФГБУ «Центр защиты прав и интересов детей» Автор-составитель: </w:t>
      </w:r>
      <w:proofErr w:type="spellStart"/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М.В.Быкова</w:t>
      </w:r>
      <w:proofErr w:type="spellEnd"/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ФГБУ «Центр защиты прав и интересов детей» 2021.</w:t>
      </w:r>
      <w:r w:rsidRPr="00A27FBA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Бобчаник Ольга Осиповна, педагог-психолог</w:t>
      </w: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FBA" w:rsidRPr="00A27FBA" w:rsidRDefault="00A27FBA" w:rsidP="00A27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</w:t>
      </w: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F1DA1" w:rsidRPr="00C852DE" w:rsidRDefault="000F1DA1">
      <w:pPr>
        <w:rPr>
          <w:rFonts w:ascii="TM Times New Roman" w:hAnsi="TM Times New Roman" w:cs="TM Times New Roman"/>
          <w:sz w:val="24"/>
          <w:szCs w:val="24"/>
        </w:rPr>
      </w:pPr>
    </w:p>
    <w:p w:rsidR="00A27FBA" w:rsidRDefault="00943788" w:rsidP="00A27FBA">
      <w:pPr>
        <w:spacing w:after="0" w:line="240" w:lineRule="auto"/>
        <w:rPr>
          <w:rFonts w:ascii="TM Times New Roman" w:hAnsi="TM Times New Roman" w:cs="TM Times New Roman"/>
          <w:b/>
          <w:sz w:val="24"/>
          <w:szCs w:val="24"/>
        </w:rPr>
      </w:pPr>
      <w:r w:rsidRPr="00A27FBA">
        <w:rPr>
          <w:rFonts w:ascii="TM Times New Roman" w:hAnsi="TM Times New Roman" w:cs="TM Times New Roman"/>
          <w:b/>
          <w:sz w:val="24"/>
          <w:szCs w:val="24"/>
        </w:rPr>
        <w:t xml:space="preserve">                                             </w:t>
      </w:r>
    </w:p>
    <w:p w:rsidR="00A27FBA" w:rsidRDefault="00A27FBA" w:rsidP="00A27FBA">
      <w:pPr>
        <w:spacing w:after="0" w:line="240" w:lineRule="auto"/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 w:rsidP="00A27FBA">
      <w:pPr>
        <w:spacing w:after="0" w:line="240" w:lineRule="auto"/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 w:rsidP="00A27FBA">
      <w:pPr>
        <w:spacing w:after="0" w:line="240" w:lineRule="auto"/>
        <w:rPr>
          <w:rFonts w:ascii="TM Times New Roman" w:hAnsi="TM Times New Roman" w:cs="TM Times New Roman"/>
          <w:b/>
          <w:sz w:val="24"/>
          <w:szCs w:val="24"/>
        </w:rPr>
      </w:pP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M Times New Roman" w:hAnsi="TM Times New Roman" w:cs="TM Times New Roman"/>
          <w:b/>
          <w:sz w:val="24"/>
          <w:szCs w:val="24"/>
        </w:rPr>
        <w:t xml:space="preserve">                                                 </w:t>
      </w:r>
      <w:r w:rsidR="00943788" w:rsidRPr="00A27FBA">
        <w:rPr>
          <w:rFonts w:ascii="TM Times New Roman" w:hAnsi="TM Times New Roman" w:cs="TM Times New Roman"/>
          <w:b/>
          <w:sz w:val="24"/>
          <w:szCs w:val="24"/>
        </w:rPr>
        <w:t xml:space="preserve">  </w:t>
      </w:r>
      <w:r w:rsidRPr="00A2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занятий</w:t>
      </w:r>
    </w:p>
    <w:p w:rsidR="00A27FBA" w:rsidRPr="00A27FBA" w:rsidRDefault="00943788" w:rsidP="00A27FB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BA">
        <w:rPr>
          <w:rFonts w:ascii="TM Times New Roman" w:hAnsi="TM Times New Roman" w:cs="TM Times New Roman"/>
          <w:b/>
          <w:sz w:val="24"/>
          <w:szCs w:val="24"/>
        </w:rPr>
        <w:t xml:space="preserve">    </w:t>
      </w:r>
      <w:r w:rsidR="00A27FBA"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«Курс юного переговорщика» направлена на обучение детей, подростков и молодежи ненасильственным методам взаимодействия с окружающими людьми, с помощью медиативного и восстановительного подходов. Программа позволяет повысить уровень правосознания и морально-нравственного развития; учит конструктивному общению, самоуважению; формирует с учетом возрастных особенностей активную жизненную позицию и умение принимать на себя ответ</w:t>
      </w:r>
      <w:r w:rsid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ственность; учит сопереживанию, </w:t>
      </w:r>
      <w:r w:rsidR="00A27FBA"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умению понять,  простить другого,  проявлять  </w:t>
      </w:r>
      <w:proofErr w:type="spellStart"/>
      <w:r w:rsidR="00A27FBA"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proofErr w:type="spellEnd"/>
      <w:r w:rsidR="00A27FBA" w:rsidRPr="00A2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окружающим.</w:t>
      </w:r>
    </w:p>
    <w:p w:rsidR="00A27FBA" w:rsidRPr="00A27FBA" w:rsidRDefault="00A27FBA" w:rsidP="00A2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</w:p>
    <w:p w:rsidR="000E567A" w:rsidRPr="00A27FBA" w:rsidRDefault="00A27FBA">
      <w:pPr>
        <w:rPr>
          <w:rFonts w:ascii="TM Times New Roman" w:hAnsi="TM Times New Roman" w:cs="TM Times New Roman"/>
          <w:b/>
          <w:sz w:val="24"/>
          <w:szCs w:val="24"/>
        </w:rPr>
      </w:pPr>
      <w:r>
        <w:rPr>
          <w:rFonts w:ascii="TM Times New Roman" w:hAnsi="TM Times New Roman" w:cs="TM Times New Roman"/>
          <w:b/>
          <w:sz w:val="24"/>
          <w:szCs w:val="24"/>
        </w:rPr>
        <w:t xml:space="preserve">                                              </w:t>
      </w:r>
      <w:r w:rsidR="00943788" w:rsidRPr="00A27FBA">
        <w:rPr>
          <w:rFonts w:ascii="TM Times New Roman" w:hAnsi="TM Times New Roman" w:cs="TM Times New Roman"/>
          <w:b/>
          <w:sz w:val="24"/>
          <w:szCs w:val="24"/>
        </w:rPr>
        <w:t xml:space="preserve"> </w:t>
      </w:r>
      <w:r w:rsidR="000F1DA1" w:rsidRPr="00A27FBA">
        <w:rPr>
          <w:rFonts w:ascii="TM Times New Roman" w:hAnsi="TM Times New Roman" w:cs="TM Times New Roman"/>
          <w:b/>
          <w:sz w:val="24"/>
          <w:szCs w:val="24"/>
        </w:rPr>
        <w:t>Учебно -</w:t>
      </w:r>
      <w:r w:rsidR="00943788" w:rsidRPr="00A27FBA">
        <w:rPr>
          <w:rFonts w:ascii="TM Times New Roman" w:hAnsi="TM Times New Roman" w:cs="TM Times New Roman"/>
          <w:b/>
          <w:sz w:val="24"/>
          <w:szCs w:val="24"/>
        </w:rPr>
        <w:t>т</w:t>
      </w:r>
      <w:r w:rsidR="000F1DA1" w:rsidRPr="00A27FBA">
        <w:rPr>
          <w:rFonts w:ascii="TM Times New Roman" w:hAnsi="TM Times New Roman" w:cs="TM Times New Roman"/>
          <w:b/>
          <w:sz w:val="24"/>
          <w:szCs w:val="24"/>
        </w:rPr>
        <w:t>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779"/>
        <w:gridCol w:w="1422"/>
        <w:gridCol w:w="2126"/>
        <w:gridCol w:w="2799"/>
      </w:tblGrid>
      <w:tr w:rsidR="000F1DA1" w:rsidRPr="00A27FBA" w:rsidTr="000D3E88">
        <w:trPr>
          <w:trHeight w:val="654"/>
        </w:trPr>
        <w:tc>
          <w:tcPr>
            <w:tcW w:w="445" w:type="dxa"/>
          </w:tcPr>
          <w:p w:rsidR="000F1DA1" w:rsidRPr="00A27FBA" w:rsidRDefault="000F1DA1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№</w:t>
            </w:r>
          </w:p>
        </w:tc>
        <w:tc>
          <w:tcPr>
            <w:tcW w:w="2779" w:type="dxa"/>
          </w:tcPr>
          <w:p w:rsidR="000F1DA1" w:rsidRPr="00A27FBA" w:rsidRDefault="009437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Название модулей, тем</w:t>
            </w:r>
          </w:p>
        </w:tc>
        <w:tc>
          <w:tcPr>
            <w:tcW w:w="1422" w:type="dxa"/>
          </w:tcPr>
          <w:p w:rsidR="000F1DA1" w:rsidRPr="00A27FBA" w:rsidRDefault="000F1DA1" w:rsidP="000F1DA1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Общее кол-во часов   </w:t>
            </w:r>
          </w:p>
        </w:tc>
        <w:tc>
          <w:tcPr>
            <w:tcW w:w="2126" w:type="dxa"/>
          </w:tcPr>
          <w:p w:rsidR="000F1DA1" w:rsidRPr="00A27FBA" w:rsidRDefault="000F1DA1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Теория</w:t>
            </w:r>
          </w:p>
        </w:tc>
        <w:tc>
          <w:tcPr>
            <w:tcW w:w="2799" w:type="dxa"/>
          </w:tcPr>
          <w:p w:rsidR="000F1DA1" w:rsidRPr="00A27FBA" w:rsidRDefault="000F1DA1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Практика</w:t>
            </w:r>
          </w:p>
        </w:tc>
      </w:tr>
      <w:tr w:rsidR="000F1DA1" w:rsidRPr="00A27FBA" w:rsidTr="000D3E88">
        <w:tc>
          <w:tcPr>
            <w:tcW w:w="445" w:type="dxa"/>
          </w:tcPr>
          <w:p w:rsidR="000F1DA1" w:rsidRPr="00A27FBA" w:rsidRDefault="000F1DA1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0F1DA1" w:rsidRPr="00A27FBA" w:rsidRDefault="00943788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r w:rsidR="00C852DE"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1.</w:t>
            </w:r>
            <w:r w:rsidR="00F05021">
              <w:rPr>
                <w:rFonts w:ascii="TM Times New Roman" w:hAnsi="TM Times New Roman" w:cs="TM Times New Roman"/>
                <w:b/>
                <w:sz w:val="24"/>
                <w:szCs w:val="24"/>
              </w:rPr>
              <w:t xml:space="preserve">  П</w:t>
            </w:r>
            <w:r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равила  и способы успешной коммуникации</w:t>
            </w:r>
          </w:p>
        </w:tc>
        <w:tc>
          <w:tcPr>
            <w:tcW w:w="1422" w:type="dxa"/>
          </w:tcPr>
          <w:p w:rsidR="000F1DA1" w:rsidRPr="00A27FBA" w:rsidRDefault="00C852DE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F1DA1" w:rsidRPr="00A27FBA" w:rsidRDefault="00C852DE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99" w:type="dxa"/>
          </w:tcPr>
          <w:p w:rsidR="000F1DA1" w:rsidRPr="00A27FBA" w:rsidRDefault="00C852DE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</w:tr>
      <w:tr w:rsidR="000F1DA1" w:rsidRPr="00A27FBA" w:rsidTr="000D3E88">
        <w:tc>
          <w:tcPr>
            <w:tcW w:w="445" w:type="dxa"/>
          </w:tcPr>
          <w:p w:rsidR="000F1DA1" w:rsidRPr="00A27FBA" w:rsidRDefault="000F1DA1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0F1DA1" w:rsidRPr="00A27FBA" w:rsidRDefault="00943788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r w:rsidR="00C852DE"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2. Конфликт и медиация</w:t>
            </w:r>
          </w:p>
        </w:tc>
        <w:tc>
          <w:tcPr>
            <w:tcW w:w="1422" w:type="dxa"/>
          </w:tcPr>
          <w:p w:rsidR="000F1DA1" w:rsidRPr="00A27FBA" w:rsidRDefault="00C852DE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F1DA1" w:rsidRPr="00A27FBA" w:rsidRDefault="00C852DE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99" w:type="dxa"/>
          </w:tcPr>
          <w:p w:rsidR="000F1DA1" w:rsidRPr="00A27FBA" w:rsidRDefault="00C852DE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</w:tr>
      <w:tr w:rsidR="000F1DA1" w:rsidRPr="00A27FBA" w:rsidTr="000D3E88">
        <w:tc>
          <w:tcPr>
            <w:tcW w:w="445" w:type="dxa"/>
          </w:tcPr>
          <w:p w:rsidR="000F1DA1" w:rsidRPr="00A27FBA" w:rsidRDefault="000F1DA1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0F1DA1" w:rsidRPr="00A27FBA" w:rsidRDefault="00577157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3. Восстановительный  подход</w:t>
            </w:r>
          </w:p>
        </w:tc>
        <w:tc>
          <w:tcPr>
            <w:tcW w:w="1422" w:type="dxa"/>
          </w:tcPr>
          <w:p w:rsidR="000F1DA1" w:rsidRPr="00A27FBA" w:rsidRDefault="00577157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F1DA1" w:rsidRPr="00A27FBA" w:rsidRDefault="00A27FB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99" w:type="dxa"/>
          </w:tcPr>
          <w:p w:rsidR="000F1DA1" w:rsidRPr="00A27FBA" w:rsidRDefault="00A27FB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</w:tr>
      <w:tr w:rsidR="00577157" w:rsidRPr="00A27FBA" w:rsidTr="000D3E88">
        <w:tc>
          <w:tcPr>
            <w:tcW w:w="445" w:type="dxa"/>
          </w:tcPr>
          <w:p w:rsidR="00577157" w:rsidRPr="00A27FBA" w:rsidRDefault="00577157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577157" w:rsidRPr="00A27FBA" w:rsidRDefault="00577157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4. Секрет моего успеха.</w:t>
            </w:r>
          </w:p>
        </w:tc>
        <w:tc>
          <w:tcPr>
            <w:tcW w:w="1422" w:type="dxa"/>
          </w:tcPr>
          <w:p w:rsidR="00577157" w:rsidRPr="00A27FBA" w:rsidRDefault="005B17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577157" w:rsidRPr="00A27FBA" w:rsidRDefault="00A27FB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577157" w:rsidRPr="00A27FBA" w:rsidRDefault="00A27FB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12</w:t>
            </w:r>
          </w:p>
        </w:tc>
      </w:tr>
      <w:tr w:rsidR="005B171A" w:rsidRPr="00A27FBA" w:rsidTr="000D3E88">
        <w:tc>
          <w:tcPr>
            <w:tcW w:w="445" w:type="dxa"/>
          </w:tcPr>
          <w:p w:rsidR="005B171A" w:rsidRPr="00A27FBA" w:rsidRDefault="005B17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5B171A" w:rsidRPr="00A27FBA" w:rsidRDefault="005B17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</w:tcPr>
          <w:p w:rsidR="005B171A" w:rsidRPr="00A27FBA" w:rsidRDefault="005B17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5B171A" w:rsidRPr="00A27FBA" w:rsidRDefault="005B17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B171A" w:rsidRPr="00A27FBA" w:rsidRDefault="005B171A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</w:tbl>
    <w:p w:rsidR="000F1DA1" w:rsidRPr="00A27FBA" w:rsidRDefault="000F1DA1">
      <w:pPr>
        <w:rPr>
          <w:rFonts w:ascii="TM Times New Roman" w:hAnsi="TM Times New Roman" w:cs="TM Times New Roman"/>
          <w:sz w:val="24"/>
          <w:szCs w:val="24"/>
        </w:rPr>
      </w:pPr>
    </w:p>
    <w:p w:rsidR="000D3E88" w:rsidRPr="00A27FBA" w:rsidRDefault="000D3E88">
      <w:pPr>
        <w:rPr>
          <w:rFonts w:ascii="TM Times New Roman" w:hAnsi="TM Times New Roman" w:cs="TM Times New Roman"/>
          <w:sz w:val="24"/>
          <w:szCs w:val="24"/>
        </w:rPr>
      </w:pPr>
    </w:p>
    <w:p w:rsidR="000D3E88" w:rsidRPr="00A27FBA" w:rsidRDefault="000D3E88">
      <w:pPr>
        <w:rPr>
          <w:rFonts w:ascii="TM Times New Roman" w:hAnsi="TM Times New Roman" w:cs="TM Times New Roman"/>
          <w:sz w:val="24"/>
          <w:szCs w:val="24"/>
        </w:rPr>
      </w:pPr>
    </w:p>
    <w:p w:rsidR="000D3E88" w:rsidRPr="00A27FBA" w:rsidRDefault="000D3E88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0D3E88" w:rsidRPr="00A27FBA" w:rsidRDefault="000D3E88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0D3E88" w:rsidRPr="00A27FBA" w:rsidRDefault="000D3E88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0D3E88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  <w:r w:rsidRPr="00A27FBA"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  <w:t xml:space="preserve">                                 </w:t>
      </w: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</w:p>
    <w:p w:rsidR="000D3E88" w:rsidRPr="00A27FBA" w:rsidRDefault="00A27FBA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  <w:r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  <w:t xml:space="preserve">                                   </w:t>
      </w:r>
      <w:r w:rsidR="000D3E88" w:rsidRPr="00A27FBA"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  <w:t xml:space="preserve">  </w:t>
      </w:r>
      <w:r w:rsidR="000D3E88" w:rsidRPr="000D3E88"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  <w:t>Календарно-тематический план</w:t>
      </w:r>
    </w:p>
    <w:p w:rsidR="000D3E88" w:rsidRPr="000D3E88" w:rsidRDefault="000D3E88" w:rsidP="000D3E88">
      <w:pPr>
        <w:spacing w:after="0" w:line="240" w:lineRule="auto"/>
        <w:rPr>
          <w:rFonts w:ascii="TM Times New Roman" w:eastAsia="Times New Roman" w:hAnsi="TM Times New Roman" w:cs="TM Times New Roman"/>
          <w:b/>
          <w:color w:val="000000"/>
          <w:sz w:val="24"/>
          <w:szCs w:val="24"/>
          <w:lang w:eastAsia="ru-RU"/>
        </w:rPr>
      </w:pPr>
    </w:p>
    <w:p w:rsidR="000D3E88" w:rsidRPr="00A27FBA" w:rsidRDefault="00A27FBA" w:rsidP="000D3E88">
      <w:pPr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780"/>
        <w:gridCol w:w="1278"/>
        <w:gridCol w:w="1664"/>
        <w:gridCol w:w="1425"/>
        <w:gridCol w:w="1374"/>
      </w:tblGrid>
      <w:tr w:rsidR="000D3E88" w:rsidRPr="00A27FBA" w:rsidTr="00A1719B">
        <w:trPr>
          <w:trHeight w:val="279"/>
        </w:trPr>
        <w:tc>
          <w:tcPr>
            <w:tcW w:w="445" w:type="dxa"/>
            <w:vMerge w:val="restart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№</w:t>
            </w:r>
          </w:p>
        </w:tc>
        <w:tc>
          <w:tcPr>
            <w:tcW w:w="2780" w:type="dxa"/>
            <w:vMerge w:val="restart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Название модулей, тем</w:t>
            </w:r>
          </w:p>
        </w:tc>
        <w:tc>
          <w:tcPr>
            <w:tcW w:w="1278" w:type="dxa"/>
            <w:vMerge w:val="restart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Всего часов   </w:t>
            </w:r>
          </w:p>
        </w:tc>
        <w:tc>
          <w:tcPr>
            <w:tcW w:w="1664" w:type="dxa"/>
            <w:vMerge w:val="restart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Дата </w:t>
            </w:r>
          </w:p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проведения</w:t>
            </w:r>
          </w:p>
        </w:tc>
        <w:tc>
          <w:tcPr>
            <w:tcW w:w="2799" w:type="dxa"/>
            <w:gridSpan w:val="2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             Из них</w:t>
            </w:r>
          </w:p>
        </w:tc>
      </w:tr>
      <w:tr w:rsidR="000D3E88" w:rsidRPr="00A27FBA" w:rsidTr="000D3E88">
        <w:trPr>
          <w:trHeight w:val="360"/>
        </w:trPr>
        <w:tc>
          <w:tcPr>
            <w:tcW w:w="445" w:type="dxa"/>
            <w:vMerge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Практика</w:t>
            </w: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r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1.  правила  и способы успешной коммуникации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Принципы конструктивного взаимодействия 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Эмоции и чувства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rPr>
          <w:trHeight w:val="445"/>
        </w:trPr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Технологии ненасильственного взаимодействия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r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2. Конфликт и медиация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Понятие конфликта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Как разрешаются конфликты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Медиация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3. Восстановительный  подход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Восстановительный подход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Медиативный подход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Круг сообщества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b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b/>
                <w:sz w:val="24"/>
                <w:szCs w:val="24"/>
              </w:rPr>
              <w:t>Модуль 4. Секрет моего успеха.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16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Жизнь без сожалений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На пути к цели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Моя профессия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«Я и мы»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«Быть с другими, быть собой»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Экзамен. Инструкция по применению.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:rsidR="000D3E88" w:rsidRPr="00A27FBA" w:rsidRDefault="000D3E88" w:rsidP="000D3E88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0D3E88" w:rsidRPr="00A27FBA" w:rsidTr="000D3E88">
        <w:tc>
          <w:tcPr>
            <w:tcW w:w="44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Итого</w:t>
            </w:r>
          </w:p>
        </w:tc>
        <w:tc>
          <w:tcPr>
            <w:tcW w:w="1278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A27FBA">
              <w:rPr>
                <w:rFonts w:ascii="TM Times New Roman" w:hAnsi="TM Times New Roman" w:cs="TM Times New Roman"/>
                <w:sz w:val="24"/>
                <w:szCs w:val="24"/>
              </w:rPr>
              <w:t>34</w:t>
            </w:r>
          </w:p>
        </w:tc>
        <w:tc>
          <w:tcPr>
            <w:tcW w:w="166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D3E88" w:rsidRPr="00A27FBA" w:rsidRDefault="000D3E88" w:rsidP="00421455">
            <w:pPr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</w:tbl>
    <w:p w:rsidR="000D3E88" w:rsidRPr="00A27FBA" w:rsidRDefault="000D3E88" w:rsidP="000D3E88">
      <w:pPr>
        <w:rPr>
          <w:rFonts w:ascii="TM Times New Roman" w:hAnsi="TM Times New Roman" w:cs="TM Times New Roman"/>
          <w:sz w:val="24"/>
          <w:szCs w:val="24"/>
        </w:rPr>
      </w:pPr>
    </w:p>
    <w:p w:rsidR="000D3E88" w:rsidRDefault="000D3E88" w:rsidP="000D3E88"/>
    <w:p w:rsidR="000D3E88" w:rsidRDefault="000D3E88" w:rsidP="000D3E88"/>
    <w:p w:rsidR="000D3E88" w:rsidRDefault="000D3E88" w:rsidP="000D3E88"/>
    <w:p w:rsidR="000D3E88" w:rsidRDefault="000D3E88" w:rsidP="000D3E88"/>
    <w:p w:rsidR="000D3E88" w:rsidRDefault="000D3E88" w:rsidP="000D3E88"/>
    <w:p w:rsidR="000D3E88" w:rsidRDefault="000D3E88" w:rsidP="000D3E88"/>
    <w:p w:rsidR="000D3E88" w:rsidRDefault="000D3E88" w:rsidP="000D3E88"/>
    <w:p w:rsidR="00A27FBA" w:rsidRPr="00A27FBA" w:rsidRDefault="00C64327" w:rsidP="000D3E88">
      <w:pPr>
        <w:spacing w:after="0" w:line="240" w:lineRule="auto"/>
        <w:jc w:val="both"/>
        <w:rPr>
          <w:rFonts w:ascii="TM Times New Roman" w:hAnsi="TM Times New Roman" w:cs="TM Times New Roman"/>
          <w:b/>
          <w:sz w:val="24"/>
          <w:szCs w:val="24"/>
        </w:rPr>
      </w:pPr>
      <w:r>
        <w:rPr>
          <w:rFonts w:ascii="TM Times New Roman" w:hAnsi="TM Times New Roman" w:cs="TM Times New Roman"/>
          <w:b/>
          <w:sz w:val="24"/>
          <w:szCs w:val="24"/>
        </w:rPr>
        <w:t xml:space="preserve">Ожидаемые результаты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По окончании срока реализации </w:t>
      </w:r>
      <w:proofErr w:type="gramStart"/>
      <w:r w:rsidRPr="00A27FBA">
        <w:rPr>
          <w:rFonts w:ascii="TM Times New Roman" w:hAnsi="TM Times New Roman" w:cs="TM Times New Roman"/>
          <w:sz w:val="24"/>
          <w:szCs w:val="24"/>
        </w:rPr>
        <w:t>программы</w:t>
      </w:r>
      <w:proofErr w:type="gramEnd"/>
      <w:r w:rsidRPr="00A27FBA">
        <w:rPr>
          <w:rFonts w:ascii="TM Times New Roman" w:hAnsi="TM Times New Roman" w:cs="TM Times New Roman"/>
          <w:sz w:val="24"/>
          <w:szCs w:val="24"/>
        </w:rPr>
        <w:t xml:space="preserve"> обучающиеся будут иметь представление: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 • о природе конфликтов и способах их регулирования;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>• о медиации как методе урегулирования споров;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 • об особенностях медиативного и восстановительного подходах;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• о целях и технологии проведения Круга сообщества.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По окончании срока реализации программы обучающиеся будут знать: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• способы разрешения конфликтных ситуаций;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• принципы медиации;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• показания к применению медиативного и восстановительного подходов. 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>По окончанию срока реализации программы обучающиеся будут владеть: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 • основными инструментами медиации;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 7 • навыками построения конструктивного диалога со сверстниками;</w:t>
      </w:r>
    </w:p>
    <w:p w:rsidR="00A27FBA" w:rsidRDefault="00A27FBA" w:rsidP="000D3E88">
      <w:pPr>
        <w:spacing w:after="0" w:line="240" w:lineRule="auto"/>
        <w:jc w:val="both"/>
        <w:rPr>
          <w:rFonts w:ascii="TM Times New Roman" w:hAnsi="TM Times New Roman" w:cs="TM Times New Roman"/>
          <w:sz w:val="24"/>
          <w:szCs w:val="24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 xml:space="preserve"> • способностью понимать и принимать позицию активной ответственности. </w:t>
      </w:r>
    </w:p>
    <w:p w:rsidR="000D3E88" w:rsidRPr="000D3E88" w:rsidRDefault="00A27FBA" w:rsidP="000D3E88">
      <w:pPr>
        <w:spacing w:after="0" w:line="240" w:lineRule="auto"/>
        <w:jc w:val="both"/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</w:pPr>
      <w:r w:rsidRPr="00A27FBA">
        <w:rPr>
          <w:rFonts w:ascii="TM Times New Roman" w:hAnsi="TM Times New Roman" w:cs="TM Times New Roman"/>
          <w:sz w:val="24"/>
          <w:szCs w:val="24"/>
        </w:rPr>
        <w:t>Уровень усвоения обучающимися программы определяется соответствующими критериями с учётом индивидуальных и возрастных особенностей каждого ребёнка. Итоговый контроль осуществляется в форме опроса по темам программы.</w:t>
      </w:r>
    </w:p>
    <w:p w:rsidR="000D3E88" w:rsidRPr="00A27FBA" w:rsidRDefault="00A27FBA" w:rsidP="000D3E88">
      <w:pPr>
        <w:tabs>
          <w:tab w:val="left" w:pos="2296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bCs/>
          <w:color w:val="000000"/>
          <w:sz w:val="24"/>
          <w:szCs w:val="24"/>
          <w:lang w:eastAsia="ru-RU"/>
        </w:rPr>
      </w:pPr>
      <w:r w:rsidRPr="00A27FBA">
        <w:rPr>
          <w:rFonts w:ascii="TM Times New Roman" w:eastAsia="Times New Roman" w:hAnsi="TM Times New Roman" w:cs="TM Times New Roman"/>
          <w:b/>
          <w:sz w:val="24"/>
          <w:szCs w:val="24"/>
          <w:lang w:eastAsia="ru-RU"/>
        </w:rPr>
        <w:t xml:space="preserve"> </w:t>
      </w:r>
    </w:p>
    <w:p w:rsidR="000D3E88" w:rsidRPr="00A27FBA" w:rsidRDefault="000D3E88">
      <w:pPr>
        <w:rPr>
          <w:rFonts w:ascii="TM Times New Roman" w:hAnsi="TM Times New Roman" w:cs="TM Times New Roman"/>
          <w:sz w:val="24"/>
          <w:szCs w:val="24"/>
        </w:rPr>
      </w:pPr>
    </w:p>
    <w:sectPr w:rsidR="000D3E88" w:rsidRPr="00A27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A1"/>
    <w:rsid w:val="000D3E88"/>
    <w:rsid w:val="000E567A"/>
    <w:rsid w:val="000F1DA1"/>
    <w:rsid w:val="00485025"/>
    <w:rsid w:val="00577157"/>
    <w:rsid w:val="005B171A"/>
    <w:rsid w:val="007E1FD0"/>
    <w:rsid w:val="00943788"/>
    <w:rsid w:val="00A27FBA"/>
    <w:rsid w:val="00A92538"/>
    <w:rsid w:val="00C64327"/>
    <w:rsid w:val="00C852DE"/>
    <w:rsid w:val="00F0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4E670-8A4C-4FEA-A993-D831901D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6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rsid w:val="00C64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6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7</cp:revision>
  <dcterms:created xsi:type="dcterms:W3CDTF">2023-09-11T01:25:00Z</dcterms:created>
  <dcterms:modified xsi:type="dcterms:W3CDTF">2023-11-08T23:49:00Z</dcterms:modified>
</cp:coreProperties>
</file>