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6F1" w:rsidRDefault="006366F1" w:rsidP="006366F1">
      <w:pPr>
        <w:pStyle w:val="a7"/>
        <w:spacing w:before="0" w:beforeAutospacing="0" w:after="0" w:afterAutospacing="0"/>
        <w:jc w:val="center"/>
      </w:pPr>
      <w:r>
        <w:rPr>
          <w:b/>
          <w:bCs/>
        </w:rPr>
        <w:t>МИНИСТЕРСТВО ПРОСВЕЩЕНИЯ РОССИЙСКОЙ ФЕДЕРАЦИИ</w:t>
      </w:r>
    </w:p>
    <w:p w:rsidR="006366F1" w:rsidRDefault="006366F1" w:rsidP="006366F1">
      <w:pPr>
        <w:pStyle w:val="a7"/>
        <w:spacing w:before="0" w:beforeAutospacing="0" w:after="0" w:afterAutospacing="0"/>
        <w:jc w:val="center"/>
      </w:pPr>
      <w:r>
        <w:t>Министерство образования и науки Хабаровского края</w:t>
      </w:r>
    </w:p>
    <w:p w:rsidR="006366F1" w:rsidRDefault="006366F1" w:rsidP="006366F1">
      <w:pPr>
        <w:pStyle w:val="a7"/>
        <w:spacing w:before="0" w:beforeAutospacing="0" w:after="0" w:afterAutospacing="0"/>
        <w:jc w:val="center"/>
      </w:pPr>
      <w:r>
        <w:rPr>
          <w:rStyle w:val="widgetinline"/>
        </w:rPr>
        <w:t>Управление образования администрации Нанайского муниципального района Хабаровского края МБОУ СОШ с.Лидога</w:t>
      </w:r>
    </w:p>
    <w:p w:rsidR="00194348" w:rsidRPr="007312D0" w:rsidRDefault="00194348" w:rsidP="00194348">
      <w:pPr>
        <w:spacing w:after="0" w:line="240" w:lineRule="exact"/>
        <w:jc w:val="center"/>
        <w:rPr>
          <w:rFonts w:ascii="Times New Roman" w:eastAsia="Times New Roman" w:hAnsi="Times New Roman" w:cs="Times New Roman"/>
          <w:sz w:val="24"/>
          <w:szCs w:val="24"/>
        </w:rPr>
      </w:pPr>
      <w:bookmarkStart w:id="0" w:name="_GoBack"/>
      <w:bookmarkEnd w:id="0"/>
      <w:r w:rsidRPr="007312D0">
        <w:rPr>
          <w:rFonts w:ascii="Times New Roman" w:eastAsia="Times New Roman" w:hAnsi="Times New Roman" w:cs="Times New Roman"/>
          <w:sz w:val="24"/>
          <w:szCs w:val="24"/>
        </w:rPr>
        <w:t xml:space="preserve"> </w:t>
      </w:r>
    </w:p>
    <w:p w:rsidR="00194348" w:rsidRPr="007312D0" w:rsidRDefault="00194348" w:rsidP="00194348">
      <w:pPr>
        <w:spacing w:line="240" w:lineRule="auto"/>
        <w:rPr>
          <w:rFonts w:ascii="Times New Roman" w:eastAsia="Times New Roman" w:hAnsi="Times New Roman" w:cs="Times New Roman"/>
          <w:sz w:val="24"/>
          <w:szCs w:val="24"/>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482220" w:rsidRDefault="00194348" w:rsidP="00194348">
      <w:pPr>
        <w:spacing w:line="240" w:lineRule="auto"/>
        <w:jc w:val="both"/>
        <w:rPr>
          <w:rFonts w:ascii="Times New Roman" w:eastAsia="Times New Roman" w:hAnsi="Times New Roman" w:cs="Times New Roman"/>
          <w:b/>
          <w:sz w:val="24"/>
          <w:szCs w:val="24"/>
        </w:rPr>
      </w:pPr>
      <w:r w:rsidRPr="00482220">
        <w:rPr>
          <w:rFonts w:ascii="Times New Roman" w:eastAsia="Times New Roman" w:hAnsi="Times New Roman" w:cs="Times New Roman"/>
          <w:b/>
          <w:sz w:val="24"/>
          <w:szCs w:val="24"/>
        </w:rPr>
        <w:t xml:space="preserve"> «</w:t>
      </w:r>
      <w:proofErr w:type="gramStart"/>
      <w:r w:rsidRPr="00482220">
        <w:rPr>
          <w:rFonts w:ascii="Times New Roman" w:eastAsia="Times New Roman" w:hAnsi="Times New Roman" w:cs="Times New Roman"/>
          <w:b/>
          <w:sz w:val="24"/>
          <w:szCs w:val="24"/>
        </w:rPr>
        <w:t xml:space="preserve">согласовано»   </w:t>
      </w:r>
      <w:proofErr w:type="gramEnd"/>
      <w:r w:rsidRPr="00482220">
        <w:rPr>
          <w:rFonts w:ascii="Times New Roman" w:eastAsia="Times New Roman" w:hAnsi="Times New Roman" w:cs="Times New Roman"/>
          <w:b/>
          <w:sz w:val="24"/>
          <w:szCs w:val="24"/>
        </w:rPr>
        <w:t xml:space="preserve">                             </w:t>
      </w:r>
      <w:r w:rsidR="004002EF">
        <w:rPr>
          <w:rFonts w:ascii="Times New Roman" w:eastAsia="Times New Roman" w:hAnsi="Times New Roman" w:cs="Times New Roman"/>
          <w:b/>
          <w:sz w:val="24"/>
          <w:szCs w:val="24"/>
        </w:rPr>
        <w:t xml:space="preserve">                                            </w:t>
      </w:r>
      <w:r w:rsidRPr="00482220">
        <w:rPr>
          <w:rFonts w:ascii="Times New Roman" w:eastAsia="Times New Roman" w:hAnsi="Times New Roman" w:cs="Times New Roman"/>
          <w:b/>
          <w:sz w:val="24"/>
          <w:szCs w:val="24"/>
        </w:rPr>
        <w:t xml:space="preserve"> «утверждено»  </w:t>
      </w:r>
    </w:p>
    <w:p w:rsidR="00194348" w:rsidRPr="00482220" w:rsidRDefault="00194348" w:rsidP="0019434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Заместитель директора по В</w:t>
      </w:r>
      <w:r w:rsidRPr="00482220">
        <w:rPr>
          <w:rFonts w:ascii="Times New Roman" w:eastAsia="Times New Roman" w:hAnsi="Times New Roman" w:cs="Times New Roman"/>
          <w:sz w:val="24"/>
          <w:szCs w:val="24"/>
        </w:rPr>
        <w:t xml:space="preserve">Р        </w:t>
      </w:r>
      <w:r w:rsidR="004002EF">
        <w:rPr>
          <w:rFonts w:ascii="Times New Roman" w:eastAsia="Times New Roman" w:hAnsi="Times New Roman" w:cs="Times New Roman"/>
          <w:sz w:val="24"/>
          <w:szCs w:val="24"/>
        </w:rPr>
        <w:t xml:space="preserve">                                            </w:t>
      </w:r>
      <w:r w:rsidRPr="00482220">
        <w:rPr>
          <w:rFonts w:ascii="Times New Roman" w:eastAsia="Times New Roman" w:hAnsi="Times New Roman" w:cs="Times New Roman"/>
          <w:sz w:val="24"/>
          <w:szCs w:val="24"/>
        </w:rPr>
        <w:t xml:space="preserve"> Директор школы                                          </w:t>
      </w:r>
    </w:p>
    <w:p w:rsidR="00194348" w:rsidRPr="00482220" w:rsidRDefault="00194348" w:rsidP="0019434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     Бендер Н.В.</w:t>
      </w:r>
      <w:r w:rsidR="004002EF">
        <w:rPr>
          <w:rFonts w:ascii="Times New Roman" w:eastAsia="Times New Roman" w:hAnsi="Times New Roman" w:cs="Times New Roman"/>
          <w:sz w:val="24"/>
          <w:szCs w:val="24"/>
        </w:rPr>
        <w:t xml:space="preserve">                                                               </w:t>
      </w:r>
      <w:r w:rsidRPr="00482220">
        <w:rPr>
          <w:rFonts w:ascii="Times New Roman" w:eastAsia="Times New Roman" w:hAnsi="Times New Roman" w:cs="Times New Roman"/>
          <w:sz w:val="24"/>
          <w:szCs w:val="24"/>
        </w:rPr>
        <w:t>/______/       Шапинова О.Н.</w:t>
      </w:r>
    </w:p>
    <w:p w:rsidR="00194348" w:rsidRPr="007312D0" w:rsidRDefault="0055690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           2023 </w:t>
      </w:r>
      <w:r w:rsidR="00194348" w:rsidRPr="00482220">
        <w:rPr>
          <w:rFonts w:ascii="Times New Roman" w:eastAsia="Times New Roman" w:hAnsi="Times New Roman" w:cs="Times New Roman"/>
          <w:sz w:val="24"/>
          <w:szCs w:val="24"/>
        </w:rPr>
        <w:t xml:space="preserve">г                    </w:t>
      </w:r>
      <w:r w:rsidR="00194348">
        <w:rPr>
          <w:rFonts w:ascii="Times New Roman" w:eastAsia="Times New Roman" w:hAnsi="Times New Roman" w:cs="Times New Roman"/>
          <w:sz w:val="24"/>
          <w:szCs w:val="24"/>
        </w:rPr>
        <w:t xml:space="preserve"> </w:t>
      </w:r>
      <w:r w:rsidR="004002EF">
        <w:rPr>
          <w:rFonts w:ascii="Times New Roman" w:eastAsia="Times New Roman" w:hAnsi="Times New Roman" w:cs="Times New Roman"/>
          <w:sz w:val="24"/>
          <w:szCs w:val="24"/>
        </w:rPr>
        <w:t xml:space="preserve">               </w:t>
      </w:r>
      <w:r w:rsidR="0098694C">
        <w:rPr>
          <w:rFonts w:ascii="Times New Roman" w:eastAsia="Times New Roman" w:hAnsi="Times New Roman" w:cs="Times New Roman"/>
          <w:sz w:val="24"/>
          <w:szCs w:val="24"/>
        </w:rPr>
        <w:t xml:space="preserve">                          Приказ №111 от «31</w:t>
      </w:r>
      <w:r>
        <w:rPr>
          <w:rFonts w:ascii="Times New Roman" w:eastAsia="Times New Roman" w:hAnsi="Times New Roman" w:cs="Times New Roman"/>
          <w:sz w:val="24"/>
          <w:szCs w:val="24"/>
        </w:rPr>
        <w:t xml:space="preserve">»   </w:t>
      </w:r>
      <w:r w:rsidR="0098694C">
        <w:rPr>
          <w:rFonts w:ascii="Times New Roman" w:eastAsia="Times New Roman" w:hAnsi="Times New Roman" w:cs="Times New Roman"/>
          <w:sz w:val="24"/>
          <w:szCs w:val="24"/>
        </w:rPr>
        <w:t>08</w:t>
      </w:r>
      <w:r>
        <w:rPr>
          <w:rFonts w:ascii="Times New Roman" w:eastAsia="Times New Roman" w:hAnsi="Times New Roman" w:cs="Times New Roman"/>
          <w:sz w:val="24"/>
          <w:szCs w:val="24"/>
        </w:rPr>
        <w:t xml:space="preserve">   2023 </w:t>
      </w:r>
      <w:r w:rsidR="00194348" w:rsidRPr="00482220">
        <w:rPr>
          <w:rFonts w:ascii="Times New Roman" w:eastAsia="Times New Roman" w:hAnsi="Times New Roman" w:cs="Times New Roman"/>
          <w:sz w:val="24"/>
          <w:szCs w:val="24"/>
        </w:rPr>
        <w:t xml:space="preserve">г  </w:t>
      </w: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center"/>
        <w:rPr>
          <w:rFonts w:ascii="Times New Roman" w:eastAsia="WenQuanYi Micro Hei" w:hAnsi="Times New Roman" w:cs="Lohit Hindi"/>
          <w:b/>
          <w:kern w:val="2"/>
          <w:sz w:val="24"/>
          <w:szCs w:val="24"/>
          <w:lang w:eastAsia="zh-CN" w:bidi="hi-IN"/>
        </w:rPr>
      </w:pPr>
      <w:r w:rsidRPr="007312D0">
        <w:rPr>
          <w:rFonts w:ascii="Times New Roman" w:eastAsia="WenQuanYi Micro Hei" w:hAnsi="Times New Roman" w:cs="Lohit Hindi"/>
          <w:b/>
          <w:kern w:val="2"/>
          <w:sz w:val="24"/>
          <w:szCs w:val="24"/>
          <w:lang w:eastAsia="zh-CN" w:bidi="hi-IN"/>
        </w:rPr>
        <w:t>РАБОЧАЯ ПРОГРАММА</w:t>
      </w:r>
    </w:p>
    <w:p w:rsidR="00194348" w:rsidRPr="007312D0" w:rsidRDefault="00194348" w:rsidP="00194348">
      <w:pPr>
        <w:widowControl w:val="0"/>
        <w:suppressAutoHyphens/>
        <w:spacing w:after="0" w:line="240" w:lineRule="auto"/>
        <w:jc w:val="center"/>
        <w:rPr>
          <w:rFonts w:ascii="Times New Roman" w:eastAsia="WenQuanYi Micro Hei" w:hAnsi="Times New Roman" w:cs="Lohit Hindi"/>
          <w:kern w:val="2"/>
          <w:sz w:val="24"/>
          <w:szCs w:val="24"/>
          <w:lang w:eastAsia="zh-CN" w:bidi="hi-IN"/>
        </w:rPr>
      </w:pPr>
    </w:p>
    <w:p w:rsidR="00194348" w:rsidRPr="007312D0" w:rsidRDefault="00194348" w:rsidP="00194348">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                   по внеуро</w:t>
      </w:r>
      <w:r w:rsidR="004002EF">
        <w:rPr>
          <w:rFonts w:ascii="Times New Roman" w:eastAsia="WenQuanYi Micro Hei" w:hAnsi="Times New Roman" w:cs="Lohit Hindi"/>
          <w:kern w:val="2"/>
          <w:sz w:val="24"/>
          <w:szCs w:val="24"/>
          <w:lang w:eastAsia="zh-CN" w:bidi="hi-IN"/>
        </w:rPr>
        <w:t>чной деятельности «Разговоры о важном</w:t>
      </w:r>
      <w:r w:rsidRPr="007312D0">
        <w:rPr>
          <w:rFonts w:ascii="Times New Roman" w:eastAsia="WenQuanYi Micro Hei" w:hAnsi="Times New Roman" w:cs="Lohit Hindi"/>
          <w:kern w:val="2"/>
          <w:sz w:val="24"/>
          <w:szCs w:val="24"/>
          <w:lang w:eastAsia="zh-CN" w:bidi="hi-IN"/>
        </w:rPr>
        <w:t xml:space="preserve">»   </w:t>
      </w:r>
    </w:p>
    <w:p w:rsidR="00194348" w:rsidRPr="007312D0" w:rsidRDefault="00194348" w:rsidP="00194348">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для </w:t>
      </w:r>
      <w:r w:rsidR="00556908">
        <w:rPr>
          <w:rFonts w:ascii="Times New Roman" w:eastAsia="WenQuanYi Micro Hei" w:hAnsi="Times New Roman" w:cs="Lohit Hindi"/>
          <w:kern w:val="2"/>
          <w:sz w:val="24"/>
          <w:szCs w:val="24"/>
          <w:lang w:eastAsia="zh-CN" w:bidi="hi-IN"/>
        </w:rPr>
        <w:t>начального общего образования, 3</w:t>
      </w:r>
      <w:r w:rsidRPr="007312D0">
        <w:rPr>
          <w:rFonts w:ascii="Times New Roman" w:eastAsia="WenQuanYi Micro Hei" w:hAnsi="Times New Roman" w:cs="Lohit Hindi"/>
          <w:kern w:val="2"/>
          <w:sz w:val="24"/>
          <w:szCs w:val="24"/>
          <w:lang w:eastAsia="zh-CN" w:bidi="hi-IN"/>
        </w:rPr>
        <w:t xml:space="preserve"> класс</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                                                         </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Срок реализации - 1год</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Pr>
          <w:rFonts w:ascii="Times New Roman" w:eastAsia="WenQuanYi Micro Hei" w:hAnsi="Times New Roman" w:cs="Lohit Hindi"/>
          <w:kern w:val="2"/>
          <w:sz w:val="24"/>
          <w:szCs w:val="24"/>
          <w:lang w:eastAsia="zh-CN" w:bidi="hi-IN"/>
        </w:rPr>
        <w:t xml:space="preserve">Всего часов </w:t>
      </w:r>
      <w:r w:rsidR="00556908">
        <w:rPr>
          <w:rFonts w:ascii="Times New Roman" w:eastAsia="WenQuanYi Micro Hei" w:hAnsi="Times New Roman" w:cs="Lohit Hindi"/>
          <w:kern w:val="2"/>
          <w:sz w:val="24"/>
          <w:szCs w:val="24"/>
          <w:lang w:eastAsia="zh-CN" w:bidi="hi-IN"/>
        </w:rPr>
        <w:t>на учебный год – 34</w:t>
      </w:r>
      <w:r w:rsidRPr="007312D0">
        <w:rPr>
          <w:rFonts w:ascii="Times New Roman" w:eastAsia="WenQuanYi Micro Hei" w:hAnsi="Times New Roman" w:cs="Lohit Hindi"/>
          <w:kern w:val="2"/>
          <w:sz w:val="24"/>
          <w:szCs w:val="24"/>
          <w:lang w:eastAsia="zh-CN" w:bidi="hi-IN"/>
        </w:rPr>
        <w:t xml:space="preserve"> часа</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Количество часов в неделю -</w:t>
      </w:r>
      <w:r>
        <w:rPr>
          <w:rFonts w:ascii="Times New Roman" w:eastAsia="WenQuanYi Micro Hei" w:hAnsi="Times New Roman" w:cs="Lohit Hindi"/>
          <w:kern w:val="2"/>
          <w:sz w:val="24"/>
          <w:szCs w:val="24"/>
          <w:lang w:eastAsia="zh-CN" w:bidi="hi-IN"/>
        </w:rPr>
        <w:t xml:space="preserve">   1час </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hd w:val="clear" w:color="auto" w:fill="FFFFFF"/>
        <w:suppressAutoHyphens/>
        <w:spacing w:after="0" w:line="240" w:lineRule="auto"/>
        <w:jc w:val="both"/>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Pr="007312D0"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Христолюбова Светлана Николае</w:t>
      </w:r>
      <w:r w:rsidRPr="007312D0">
        <w:rPr>
          <w:rFonts w:ascii="Times New Roman" w:eastAsia="Times New Roman" w:hAnsi="Times New Roman" w:cs="Times New Roman"/>
          <w:sz w:val="24"/>
          <w:szCs w:val="24"/>
          <w:u w:val="single"/>
        </w:rPr>
        <w:t>вна</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sidRPr="007312D0">
        <w:rPr>
          <w:rFonts w:ascii="Times New Roman" w:eastAsia="Times New Roman" w:hAnsi="Times New Roman" w:cs="Times New Roman"/>
          <w:sz w:val="24"/>
          <w:szCs w:val="24"/>
          <w:u w:val="single"/>
        </w:rPr>
        <w:t>учитель начальных классов</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sidRPr="007312D0">
        <w:rPr>
          <w:rFonts w:ascii="Times New Roman" w:eastAsia="Times New Roman" w:hAnsi="Times New Roman" w:cs="Times New Roman"/>
          <w:sz w:val="24"/>
          <w:szCs w:val="24"/>
          <w:u w:val="single"/>
        </w:rPr>
        <w:t>Ф.И.О., должность педагога, категория</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p>
    <w:p w:rsidR="00194348" w:rsidRPr="007312D0" w:rsidRDefault="00194348" w:rsidP="00194348">
      <w:pPr>
        <w:spacing w:after="0" w:line="240" w:lineRule="exact"/>
        <w:rPr>
          <w:rFonts w:ascii="Times New Roman" w:eastAsia="Times New Roman" w:hAnsi="Times New Roman" w:cs="Times New Roman"/>
          <w:sz w:val="24"/>
          <w:szCs w:val="24"/>
        </w:rPr>
      </w:pPr>
    </w:p>
    <w:p w:rsidR="00194348" w:rsidRPr="007312D0" w:rsidRDefault="00194348" w:rsidP="00194348">
      <w:pPr>
        <w:spacing w:after="0" w:line="240" w:lineRule="exact"/>
        <w:jc w:val="center"/>
        <w:rPr>
          <w:rFonts w:ascii="Times New Roman" w:eastAsia="Times New Roman" w:hAnsi="Times New Roman" w:cs="Times New Roman"/>
          <w:sz w:val="24"/>
          <w:szCs w:val="24"/>
        </w:rPr>
      </w:pPr>
    </w:p>
    <w:p w:rsidR="00194348" w:rsidRPr="007312D0" w:rsidRDefault="00194348" w:rsidP="00194348">
      <w:pPr>
        <w:spacing w:after="0" w:line="240" w:lineRule="exact"/>
        <w:jc w:val="center"/>
        <w:rPr>
          <w:rFonts w:ascii="Times New Roman" w:eastAsia="Times New Roman" w:hAnsi="Times New Roman" w:cs="Times New Roman"/>
          <w:sz w:val="24"/>
          <w:szCs w:val="24"/>
        </w:rPr>
      </w:pPr>
    </w:p>
    <w:p w:rsidR="00194348" w:rsidRDefault="00556908" w:rsidP="0019434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2023 </w:t>
      </w:r>
      <w:r w:rsidR="00194348" w:rsidRPr="007312D0">
        <w:rPr>
          <w:rFonts w:ascii="Times New Roman" w:eastAsia="Times New Roman" w:hAnsi="Times New Roman" w:cs="Times New Roman"/>
          <w:sz w:val="24"/>
          <w:szCs w:val="24"/>
        </w:rPr>
        <w:t>г</w:t>
      </w:r>
    </w:p>
    <w:p w:rsidR="00194348" w:rsidRDefault="00194348" w:rsidP="00194348">
      <w:pPr>
        <w:spacing w:before="100" w:beforeAutospacing="1" w:after="100" w:afterAutospacing="1"/>
        <w:outlineLvl w:val="1"/>
        <w:rPr>
          <w:rFonts w:ascii="Times New Roman" w:eastAsia="Times New Roman" w:hAnsi="Times New Roman" w:cs="Times New Roman"/>
          <w:sz w:val="24"/>
          <w:szCs w:val="24"/>
        </w:rPr>
      </w:pPr>
    </w:p>
    <w:p w:rsidR="0089111C" w:rsidRDefault="005D0A6D" w:rsidP="005844FF">
      <w:pPr>
        <w:spacing w:before="100" w:beforeAutospacing="1" w:after="100" w:afterAutospacing="1"/>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Содержание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С чего начинается Родина?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Любовь к Родине, патриотизм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Конституция Российской Федерации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Любовь к родной природе, ее охрана и защита – проявление патриотических чувств.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w:t>
      </w:r>
      <w:proofErr w:type="gramStart"/>
      <w:r w:rsidRPr="009F1B6C">
        <w:rPr>
          <w:rFonts w:ascii="Times New Roman" w:eastAsia="Times New Roman" w:hAnsi="Times New Roman" w:cs="Times New Roman"/>
          <w:bCs/>
          <w:sz w:val="24"/>
          <w:szCs w:val="24"/>
        </w:rPr>
        <w:t>столица  Республики</w:t>
      </w:r>
      <w:proofErr w:type="gramEnd"/>
      <w:r w:rsidRPr="009F1B6C">
        <w:rPr>
          <w:rFonts w:ascii="Times New Roman" w:eastAsia="Times New Roman" w:hAnsi="Times New Roman" w:cs="Times New Roman"/>
          <w:bCs/>
          <w:sz w:val="24"/>
          <w:szCs w:val="24"/>
        </w:rPr>
        <w:t xml:space="preserve"> Крым, «ворота Крыма» («Крым. Путь домой», «Я вижу Землю! Это так красиво», «</w:t>
      </w:r>
      <w:proofErr w:type="spellStart"/>
      <w:r w:rsidRPr="009F1B6C">
        <w:rPr>
          <w:rFonts w:ascii="Times New Roman" w:eastAsia="Times New Roman" w:hAnsi="Times New Roman" w:cs="Times New Roman"/>
          <w:bCs/>
          <w:sz w:val="24"/>
          <w:szCs w:val="24"/>
        </w:rPr>
        <w:t>Экологичное</w:t>
      </w:r>
      <w:proofErr w:type="spellEnd"/>
      <w:r w:rsidRPr="009F1B6C">
        <w:rPr>
          <w:rFonts w:ascii="Times New Roman" w:eastAsia="Times New Roman" w:hAnsi="Times New Roman" w:cs="Times New Roman"/>
          <w:bCs/>
          <w:sz w:val="24"/>
          <w:szCs w:val="24"/>
        </w:rPr>
        <w:t xml:space="preserve"> потребление»). Нравственные ценности российского общества.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Герои нашего времени.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r w:rsidRPr="009F1B6C">
        <w:rPr>
          <w:rFonts w:ascii="Times New Roman" w:eastAsia="Times New Roman" w:hAnsi="Times New Roman" w:cs="Times New Roman"/>
          <w:bCs/>
          <w:sz w:val="24"/>
          <w:szCs w:val="24"/>
        </w:rPr>
        <w:lastRenderedPageBreak/>
        <w:t xml:space="preserve">Гуманизм, доброта, волонтёрская деятельность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9F1B6C">
        <w:rPr>
          <w:rFonts w:ascii="Times New Roman" w:eastAsia="Times New Roman" w:hAnsi="Times New Roman" w:cs="Times New Roman"/>
          <w:bCs/>
          <w:sz w:val="24"/>
          <w:szCs w:val="24"/>
        </w:rPr>
        <w:t>буллинга</w:t>
      </w:r>
      <w:proofErr w:type="spellEnd"/>
      <w:r w:rsidRPr="009F1B6C">
        <w:rPr>
          <w:rFonts w:ascii="Times New Roman" w:eastAsia="Times New Roman" w:hAnsi="Times New Roman" w:cs="Times New Roman"/>
          <w:bCs/>
          <w:sz w:val="24"/>
          <w:szCs w:val="24"/>
        </w:rPr>
        <w:t xml:space="preserve">)»). Детские общественные организации в России и их деятельность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Учебный коллектив.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9F1B6C">
        <w:rPr>
          <w:rFonts w:ascii="Times New Roman" w:eastAsia="Times New Roman" w:hAnsi="Times New Roman" w:cs="Times New Roman"/>
          <w:bCs/>
          <w:sz w:val="24"/>
          <w:szCs w:val="24"/>
        </w:rPr>
        <w:t>буллинга</w:t>
      </w:r>
      <w:proofErr w:type="spellEnd"/>
      <w:r w:rsidRPr="009F1B6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«Россия – здоровая держава»).</w:t>
      </w:r>
      <w:r w:rsidRPr="009F1B6C">
        <w:rPr>
          <w:rFonts w:ascii="Times New Roman" w:eastAsia="Times New Roman" w:hAnsi="Times New Roman" w:cs="Times New Roman"/>
          <w:bCs/>
          <w:sz w:val="24"/>
          <w:szCs w:val="24"/>
        </w:rPr>
        <w:t xml:space="preserve">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Государственные праздники Российской Федерации: −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w:t>
      </w:r>
      <w:proofErr w:type="spellStart"/>
      <w:r w:rsidRPr="009F1B6C">
        <w:rPr>
          <w:rFonts w:ascii="Times New Roman" w:eastAsia="Times New Roman" w:hAnsi="Times New Roman" w:cs="Times New Roman"/>
          <w:bCs/>
          <w:sz w:val="24"/>
          <w:szCs w:val="24"/>
        </w:rPr>
        <w:t>опытноисследовательской</w:t>
      </w:r>
      <w:proofErr w:type="spellEnd"/>
      <w:r w:rsidRPr="009F1B6C">
        <w:rPr>
          <w:rFonts w:ascii="Times New Roman" w:eastAsia="Times New Roman" w:hAnsi="Times New Roman" w:cs="Times New Roman"/>
          <w:bCs/>
          <w:sz w:val="24"/>
          <w:szCs w:val="24"/>
        </w:rPr>
        <w:t xml:space="preserve">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r w:rsidRPr="009F1B6C">
        <w:rPr>
          <w:rFonts w:ascii="Times New Roman" w:eastAsia="Times New Roman" w:hAnsi="Times New Roman" w:cs="Times New Roman"/>
          <w:bCs/>
          <w:sz w:val="24"/>
          <w:szCs w:val="24"/>
        </w:rPr>
        <w:lastRenderedPageBreak/>
        <w:t xml:space="preserve">Менделеева. День российской науки»). −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w:t>
      </w:r>
      <w:r w:rsidRPr="009F1B6C">
        <w:rPr>
          <w:rFonts w:ascii="Times New Roman" w:eastAsia="Times New Roman" w:hAnsi="Times New Roman" w:cs="Times New Roman"/>
          <w:bCs/>
          <w:sz w:val="24"/>
          <w:szCs w:val="24"/>
        </w:rPr>
        <w:lastRenderedPageBreak/>
        <w:t xml:space="preserve">— основа успешного развития человека и общества. Каждый должен стремиться к обогащению и расширению своих знаний («День Знаний»).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Различные праздники, посвященные истории и культуре России: Историческая память: Пётр и </w:t>
      </w:r>
      <w:proofErr w:type="spellStart"/>
      <w:r w:rsidRPr="009F1B6C">
        <w:rPr>
          <w:rFonts w:ascii="Times New Roman" w:eastAsia="Times New Roman" w:hAnsi="Times New Roman" w:cs="Times New Roman"/>
          <w:bCs/>
          <w:sz w:val="24"/>
          <w:szCs w:val="24"/>
        </w:rPr>
        <w:t>Феврония</w:t>
      </w:r>
      <w:proofErr w:type="spellEnd"/>
      <w:r w:rsidRPr="009F1B6C">
        <w:rPr>
          <w:rFonts w:ascii="Times New Roman" w:eastAsia="Times New Roman" w:hAnsi="Times New Roman" w:cs="Times New Roman"/>
          <w:bCs/>
          <w:sz w:val="24"/>
          <w:szCs w:val="24"/>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Культура России. Что такое творчество? Люди творческих профессий: поэты, художники, композиторы, артисты, созд</w:t>
      </w:r>
      <w:r>
        <w:rPr>
          <w:rFonts w:ascii="Times New Roman" w:eastAsia="Times New Roman" w:hAnsi="Times New Roman" w:cs="Times New Roman"/>
          <w:bCs/>
          <w:sz w:val="24"/>
          <w:szCs w:val="24"/>
        </w:rPr>
        <w:t>атели игрушек. Примеры народных</w:t>
      </w:r>
      <w:r w:rsidRPr="009F1B6C">
        <w:rPr>
          <w:rFonts w:ascii="Times New Roman" w:eastAsia="Times New Roman" w:hAnsi="Times New Roman" w:cs="Times New Roman"/>
          <w:bCs/>
          <w:sz w:val="24"/>
          <w:szCs w:val="24"/>
        </w:rPr>
        <w:t xml:space="preserve">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w:t>
      </w:r>
      <w:r w:rsidRPr="009F1B6C">
        <w:rPr>
          <w:rFonts w:ascii="Times New Roman" w:eastAsia="Times New Roman" w:hAnsi="Times New Roman" w:cs="Times New Roman"/>
          <w:bCs/>
          <w:sz w:val="24"/>
          <w:szCs w:val="24"/>
        </w:rPr>
        <w:lastRenderedPageBreak/>
        <w:t>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p>
    <w:p w:rsidR="009F1B6C" w:rsidRPr="005844FF" w:rsidRDefault="009F1B6C" w:rsidP="009F1B6C">
      <w:pPr>
        <w:spacing w:before="100" w:beforeAutospacing="1" w:after="100" w:afterAutospacing="1"/>
        <w:outlineLvl w:val="1"/>
      </w:pPr>
    </w:p>
    <w:p w:rsidR="0089111C" w:rsidRPr="0089111C" w:rsidRDefault="0089111C" w:rsidP="00194348">
      <w:pPr>
        <w:spacing w:before="100" w:beforeAutospacing="1" w:after="100" w:afterAutospacing="1"/>
        <w:jc w:val="center"/>
        <w:outlineLvl w:val="1"/>
        <w:rPr>
          <w:rFonts w:ascii="Times New Roman" w:eastAsia="Times New Roman" w:hAnsi="Times New Roman" w:cs="Times New Roman"/>
          <w:bCs/>
          <w:sz w:val="24"/>
          <w:szCs w:val="24"/>
        </w:rPr>
      </w:pPr>
      <w:r w:rsidRPr="0089111C">
        <w:rPr>
          <w:rFonts w:ascii="Times New Roman" w:eastAsia="Times New Roman" w:hAnsi="Times New Roman" w:cs="Times New Roman"/>
          <w:b/>
          <w:sz w:val="24"/>
          <w:szCs w:val="24"/>
        </w:rPr>
        <w:t>Учебно-тематический план</w:t>
      </w:r>
    </w:p>
    <w:tbl>
      <w:tblPr>
        <w:tblStyle w:val="1"/>
        <w:tblW w:w="0" w:type="auto"/>
        <w:tblLayout w:type="fixed"/>
        <w:tblLook w:val="04A0" w:firstRow="1" w:lastRow="0" w:firstColumn="1" w:lastColumn="0" w:noHBand="0" w:noVBand="1"/>
      </w:tblPr>
      <w:tblGrid>
        <w:gridCol w:w="443"/>
        <w:gridCol w:w="2359"/>
        <w:gridCol w:w="1275"/>
        <w:gridCol w:w="2552"/>
        <w:gridCol w:w="2551"/>
      </w:tblGrid>
      <w:tr w:rsidR="0089111C" w:rsidRPr="0089111C" w:rsidTr="0089111C">
        <w:trPr>
          <w:trHeight w:val="285"/>
        </w:trPr>
        <w:tc>
          <w:tcPr>
            <w:tcW w:w="4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w:t>
            </w:r>
          </w:p>
        </w:tc>
        <w:tc>
          <w:tcPr>
            <w:tcW w:w="23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Наименование разделов и тем</w:t>
            </w:r>
          </w:p>
        </w:tc>
        <w:tc>
          <w:tcPr>
            <w:tcW w:w="12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Всего часов</w:t>
            </w:r>
          </w:p>
        </w:tc>
        <w:tc>
          <w:tcPr>
            <w:tcW w:w="5103" w:type="dxa"/>
            <w:gridSpan w:val="2"/>
            <w:tcBorders>
              <w:top w:val="single" w:sz="4" w:space="0" w:color="auto"/>
              <w:left w:val="single" w:sz="4" w:space="0" w:color="000000" w:themeColor="text1"/>
              <w:bottom w:val="single" w:sz="4" w:space="0" w:color="auto"/>
              <w:right w:val="single" w:sz="4" w:space="0" w:color="auto"/>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Из них</w:t>
            </w:r>
          </w:p>
        </w:tc>
      </w:tr>
      <w:tr w:rsidR="0089111C" w:rsidRPr="0089111C" w:rsidTr="0089111C">
        <w:trPr>
          <w:trHeight w:val="240"/>
        </w:trPr>
        <w:tc>
          <w:tcPr>
            <w:tcW w:w="4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23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12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2552" w:type="dxa"/>
            <w:tcBorders>
              <w:top w:val="single" w:sz="4" w:space="0" w:color="auto"/>
              <w:left w:val="single" w:sz="4" w:space="0" w:color="000000" w:themeColor="text1"/>
              <w:bottom w:val="single" w:sz="4" w:space="0" w:color="000000" w:themeColor="text1"/>
              <w:right w:val="single" w:sz="4" w:space="0" w:color="auto"/>
            </w:tcBorders>
            <w:hideMark/>
          </w:tcPr>
          <w:p w:rsidR="0089111C" w:rsidRPr="005844FF" w:rsidRDefault="001E4B6A" w:rsidP="0089111C">
            <w:pPr>
              <w:rPr>
                <w:rFonts w:ascii="Times New Roman" w:hAnsi="Times New Roman"/>
                <w:sz w:val="24"/>
                <w:szCs w:val="24"/>
              </w:rPr>
            </w:pPr>
            <w:r>
              <w:rPr>
                <w:rFonts w:ascii="Times New Roman" w:hAnsi="Times New Roman"/>
                <w:sz w:val="24"/>
                <w:szCs w:val="24"/>
              </w:rPr>
              <w:t>аудиторные</w:t>
            </w:r>
          </w:p>
        </w:tc>
        <w:tc>
          <w:tcPr>
            <w:tcW w:w="2551" w:type="dxa"/>
            <w:tcBorders>
              <w:top w:val="single" w:sz="4" w:space="0" w:color="auto"/>
              <w:left w:val="single" w:sz="4" w:space="0" w:color="auto"/>
              <w:bottom w:val="single" w:sz="4" w:space="0" w:color="000000" w:themeColor="text1"/>
              <w:right w:val="single" w:sz="4" w:space="0" w:color="000000" w:themeColor="text1"/>
            </w:tcBorders>
            <w:hideMark/>
          </w:tcPr>
          <w:p w:rsidR="0089111C" w:rsidRPr="005844FF" w:rsidRDefault="001E4B6A" w:rsidP="0089111C">
            <w:pPr>
              <w:rPr>
                <w:rFonts w:ascii="Times New Roman" w:hAnsi="Times New Roman"/>
                <w:sz w:val="24"/>
                <w:szCs w:val="24"/>
              </w:rPr>
            </w:pPr>
            <w:r>
              <w:rPr>
                <w:rFonts w:ascii="Times New Roman" w:hAnsi="Times New Roman"/>
                <w:sz w:val="24"/>
                <w:szCs w:val="24"/>
              </w:rPr>
              <w:t>внеаудиторные</w:t>
            </w:r>
          </w:p>
        </w:tc>
      </w:tr>
      <w:tr w:rsidR="0089111C" w:rsidRPr="0089111C" w:rsidTr="0089111C">
        <w:tc>
          <w:tcPr>
            <w:tcW w:w="4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89111C" w:rsidP="0089111C">
            <w:pPr>
              <w:rPr>
                <w:rFonts w:ascii="Times New Roman" w:hAnsi="Times New Roman"/>
                <w:sz w:val="24"/>
                <w:szCs w:val="24"/>
              </w:rPr>
            </w:pP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Название изучаемого раздела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89111C" w:rsidP="0089111C">
            <w:pPr>
              <w:rPr>
                <w:rFonts w:ascii="Times New Roman" w:hAnsi="Times New Roman"/>
                <w:sz w:val="24"/>
                <w:szCs w:val="24"/>
              </w:rPr>
            </w:pPr>
          </w:p>
        </w:tc>
        <w:tc>
          <w:tcPr>
            <w:tcW w:w="2552" w:type="dxa"/>
            <w:tcBorders>
              <w:top w:val="single" w:sz="4" w:space="0" w:color="000000" w:themeColor="text1"/>
              <w:left w:val="single" w:sz="4" w:space="0" w:color="000000" w:themeColor="text1"/>
              <w:bottom w:val="single" w:sz="4" w:space="0" w:color="auto"/>
              <w:right w:val="single" w:sz="4" w:space="0" w:color="auto"/>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          </w:t>
            </w:r>
          </w:p>
        </w:tc>
        <w:tc>
          <w:tcPr>
            <w:tcW w:w="2551" w:type="dxa"/>
            <w:tcBorders>
              <w:top w:val="single" w:sz="4" w:space="0" w:color="000000" w:themeColor="text1"/>
              <w:left w:val="single" w:sz="4" w:space="0" w:color="auto"/>
              <w:bottom w:val="single" w:sz="4" w:space="0" w:color="auto"/>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      </w:t>
            </w:r>
          </w:p>
        </w:tc>
      </w:tr>
      <w:tr w:rsidR="0089111C" w:rsidRPr="0089111C" w:rsidTr="0089111C">
        <w:tc>
          <w:tcPr>
            <w:tcW w:w="4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1</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4002EF" w:rsidP="0089111C">
            <w:pPr>
              <w:rPr>
                <w:rFonts w:ascii="Times New Roman" w:hAnsi="Times New Roman"/>
                <w:sz w:val="24"/>
                <w:szCs w:val="24"/>
              </w:rPr>
            </w:pPr>
            <w:r w:rsidRPr="004002EF">
              <w:rPr>
                <w:rFonts w:ascii="Times New Roman" w:hAnsi="Times New Roman"/>
                <w:sz w:val="24"/>
                <w:szCs w:val="24"/>
              </w:rPr>
              <w:t>Разговоры о важном</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556908" w:rsidP="0089111C">
            <w:pPr>
              <w:rPr>
                <w:rFonts w:ascii="Times New Roman" w:hAnsi="Times New Roman"/>
                <w:sz w:val="24"/>
                <w:szCs w:val="24"/>
              </w:rPr>
            </w:pPr>
            <w:r>
              <w:rPr>
                <w:rFonts w:ascii="Times New Roman" w:hAnsi="Times New Roman"/>
                <w:sz w:val="24"/>
                <w:szCs w:val="24"/>
              </w:rPr>
              <w:t>34</w:t>
            </w:r>
            <w:r w:rsidR="0089111C" w:rsidRPr="0089111C">
              <w:rPr>
                <w:rFonts w:ascii="Times New Roman" w:hAnsi="Times New Roman"/>
                <w:sz w:val="24"/>
                <w:szCs w:val="24"/>
              </w:rPr>
              <w:t>ч</w:t>
            </w:r>
          </w:p>
          <w:p w:rsidR="0089111C" w:rsidRPr="0089111C" w:rsidRDefault="0089111C" w:rsidP="0089111C">
            <w:pPr>
              <w:rPr>
                <w:rFonts w:ascii="Times New Roman" w:hAnsi="Times New Roman"/>
                <w:sz w:val="24"/>
                <w:szCs w:val="24"/>
              </w:rPr>
            </w:pPr>
          </w:p>
        </w:tc>
        <w:tc>
          <w:tcPr>
            <w:tcW w:w="2552" w:type="dxa"/>
            <w:tcBorders>
              <w:top w:val="single" w:sz="4" w:space="0" w:color="auto"/>
              <w:left w:val="single" w:sz="4" w:space="0" w:color="000000" w:themeColor="text1"/>
              <w:bottom w:val="single" w:sz="4" w:space="0" w:color="auto"/>
              <w:right w:val="single" w:sz="4" w:space="0" w:color="auto"/>
            </w:tcBorders>
            <w:hideMark/>
          </w:tcPr>
          <w:p w:rsidR="0089111C" w:rsidRPr="0089111C" w:rsidRDefault="00556908" w:rsidP="0089111C">
            <w:pPr>
              <w:rPr>
                <w:rFonts w:ascii="Times New Roman" w:hAnsi="Times New Roman"/>
                <w:sz w:val="24"/>
                <w:szCs w:val="24"/>
              </w:rPr>
            </w:pPr>
            <w:r>
              <w:rPr>
                <w:rFonts w:ascii="Times New Roman" w:hAnsi="Times New Roman"/>
                <w:sz w:val="24"/>
                <w:szCs w:val="24"/>
              </w:rPr>
              <w:t xml:space="preserve">      34</w:t>
            </w:r>
            <w:r w:rsidR="0089111C" w:rsidRPr="0089111C">
              <w:rPr>
                <w:rFonts w:ascii="Times New Roman" w:hAnsi="Times New Roman"/>
                <w:sz w:val="24"/>
                <w:szCs w:val="24"/>
              </w:rPr>
              <w:t>ч</w:t>
            </w:r>
          </w:p>
        </w:tc>
        <w:tc>
          <w:tcPr>
            <w:tcW w:w="2551" w:type="dxa"/>
            <w:tcBorders>
              <w:top w:val="single" w:sz="4" w:space="0" w:color="auto"/>
              <w:left w:val="single" w:sz="4" w:space="0" w:color="auto"/>
              <w:bottom w:val="single" w:sz="4" w:space="0" w:color="auto"/>
              <w:right w:val="single" w:sz="4" w:space="0" w:color="000000" w:themeColor="text1"/>
            </w:tcBorders>
          </w:tcPr>
          <w:p w:rsidR="0089111C" w:rsidRPr="0089111C" w:rsidRDefault="0089111C" w:rsidP="0089111C">
            <w:pPr>
              <w:rPr>
                <w:rFonts w:ascii="Times New Roman" w:hAnsi="Times New Roman"/>
                <w:sz w:val="24"/>
                <w:szCs w:val="24"/>
              </w:rPr>
            </w:pPr>
          </w:p>
          <w:p w:rsidR="0089111C" w:rsidRPr="0089111C" w:rsidRDefault="0089111C" w:rsidP="0089111C">
            <w:pPr>
              <w:rPr>
                <w:rFonts w:ascii="Times New Roman" w:hAnsi="Times New Roman"/>
                <w:sz w:val="24"/>
                <w:szCs w:val="24"/>
              </w:rPr>
            </w:pPr>
          </w:p>
        </w:tc>
      </w:tr>
    </w:tbl>
    <w:p w:rsidR="0089111C" w:rsidRPr="0089111C" w:rsidRDefault="0089111C" w:rsidP="0089111C">
      <w:pPr>
        <w:rPr>
          <w:rFonts w:ascii="Times New Roman" w:eastAsia="Times New Roman" w:hAnsi="Times New Roman" w:cs="Times New Roman"/>
          <w:sz w:val="24"/>
          <w:szCs w:val="24"/>
        </w:rPr>
      </w:pPr>
    </w:p>
    <w:p w:rsidR="0089111C" w:rsidRPr="0089111C" w:rsidRDefault="0089111C" w:rsidP="0089111C">
      <w:pPr>
        <w:rPr>
          <w:rFonts w:ascii="Times New Roman" w:eastAsia="Times New Roman" w:hAnsi="Times New Roman" w:cs="Times New Roman"/>
          <w:sz w:val="28"/>
          <w:szCs w:val="28"/>
        </w:rPr>
      </w:pPr>
    </w:p>
    <w:p w:rsidR="0089111C" w:rsidRPr="0089111C" w:rsidRDefault="0089111C" w:rsidP="0089111C">
      <w:pPr>
        <w:rPr>
          <w:rFonts w:ascii="Times New Roman" w:eastAsia="Times New Roman" w:hAnsi="Times New Roman" w:cs="Times New Roman"/>
          <w:sz w:val="28"/>
          <w:szCs w:val="28"/>
        </w:rPr>
      </w:pPr>
    </w:p>
    <w:p w:rsidR="0089111C" w:rsidRPr="0089111C" w:rsidRDefault="0089111C" w:rsidP="0089111C">
      <w:pPr>
        <w:rPr>
          <w:rFonts w:ascii="Times New Roman" w:eastAsia="Times New Roman" w:hAnsi="Times New Roman" w:cs="Times New Roman"/>
          <w:sz w:val="28"/>
          <w:szCs w:val="28"/>
        </w:rPr>
      </w:pPr>
    </w:p>
    <w:p w:rsidR="005844FF" w:rsidRDefault="005844FF" w:rsidP="0089111C">
      <w:pPr>
        <w:rPr>
          <w:rFonts w:ascii="Times New Roman" w:eastAsia="Times New Roman" w:hAnsi="Times New Roman" w:cs="Times New Roman"/>
          <w:sz w:val="28"/>
          <w:szCs w:val="28"/>
        </w:rPr>
        <w:sectPr w:rsidR="005844FF" w:rsidSect="000A1147">
          <w:footerReference w:type="default" r:id="rId8"/>
          <w:pgSz w:w="11906" w:h="16838"/>
          <w:pgMar w:top="1134" w:right="850" w:bottom="1134" w:left="1701" w:header="708" w:footer="708" w:gutter="0"/>
          <w:pgNumType w:start="431"/>
          <w:cols w:space="708"/>
          <w:docGrid w:linePitch="360"/>
        </w:sectPr>
      </w:pPr>
    </w:p>
    <w:tbl>
      <w:tblPr>
        <w:tblW w:w="1601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977"/>
        <w:gridCol w:w="1276"/>
        <w:gridCol w:w="1134"/>
        <w:gridCol w:w="1417"/>
        <w:gridCol w:w="2552"/>
        <w:gridCol w:w="3260"/>
        <w:gridCol w:w="2552"/>
      </w:tblGrid>
      <w:tr w:rsidR="009F1B6C" w:rsidRPr="009F1B6C" w:rsidTr="00FC49D1">
        <w:trPr>
          <w:trHeight w:val="270"/>
        </w:trPr>
        <w:tc>
          <w:tcPr>
            <w:tcW w:w="851" w:type="dxa"/>
            <w:vMerge w:val="restart"/>
          </w:tcPr>
          <w:p w:rsidR="00FC49D1"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lastRenderedPageBreak/>
              <w:t xml:space="preserve">№ </w:t>
            </w:r>
          </w:p>
          <w:p w:rsidR="005844FF" w:rsidRPr="009F1B6C" w:rsidRDefault="00FC49D1" w:rsidP="005844FF">
            <w:pPr>
              <w:spacing w:after="0" w:line="240" w:lineRule="auto"/>
              <w:rPr>
                <w:rFonts w:ascii="Times New Roman" w:hAnsi="Times New Roman" w:cs="Times New Roman"/>
                <w:b/>
                <w:color w:val="000000" w:themeColor="text1"/>
                <w:sz w:val="24"/>
                <w:szCs w:val="24"/>
              </w:rPr>
            </w:pPr>
            <w:proofErr w:type="spellStart"/>
            <w:proofErr w:type="gramStart"/>
            <w:r w:rsidRPr="009F1B6C">
              <w:rPr>
                <w:rFonts w:ascii="Times New Roman" w:hAnsi="Times New Roman" w:cs="Times New Roman"/>
                <w:b/>
                <w:color w:val="000000" w:themeColor="text1"/>
                <w:sz w:val="24"/>
                <w:szCs w:val="24"/>
              </w:rPr>
              <w:t>з</w:t>
            </w:r>
            <w:r w:rsidR="005844FF" w:rsidRPr="009F1B6C">
              <w:rPr>
                <w:rFonts w:ascii="Times New Roman" w:hAnsi="Times New Roman" w:cs="Times New Roman"/>
                <w:b/>
                <w:color w:val="000000" w:themeColor="text1"/>
                <w:sz w:val="24"/>
                <w:szCs w:val="24"/>
              </w:rPr>
              <w:t>аня</w:t>
            </w:r>
            <w:proofErr w:type="spellEnd"/>
            <w:r w:rsidRPr="009F1B6C">
              <w:rPr>
                <w:rFonts w:ascii="Times New Roman" w:hAnsi="Times New Roman" w:cs="Times New Roman"/>
                <w:b/>
                <w:color w:val="000000" w:themeColor="text1"/>
                <w:sz w:val="24"/>
                <w:szCs w:val="24"/>
              </w:rPr>
              <w:t xml:space="preserve">- </w:t>
            </w:r>
            <w:proofErr w:type="spellStart"/>
            <w:r w:rsidR="005844FF" w:rsidRPr="009F1B6C">
              <w:rPr>
                <w:rFonts w:ascii="Times New Roman" w:hAnsi="Times New Roman" w:cs="Times New Roman"/>
                <w:b/>
                <w:color w:val="000000" w:themeColor="text1"/>
                <w:sz w:val="24"/>
                <w:szCs w:val="24"/>
              </w:rPr>
              <w:t>тий</w:t>
            </w:r>
            <w:proofErr w:type="spellEnd"/>
            <w:proofErr w:type="gramEnd"/>
          </w:p>
        </w:tc>
        <w:tc>
          <w:tcPr>
            <w:tcW w:w="2977"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eastAsia="Times New Roman" w:hAnsi="Times New Roman" w:cs="Times New Roman"/>
                <w:b/>
                <w:color w:val="000000" w:themeColor="text1"/>
                <w:sz w:val="24"/>
                <w:szCs w:val="24"/>
              </w:rPr>
              <w:t xml:space="preserve"> Тема</w:t>
            </w:r>
          </w:p>
        </w:tc>
        <w:tc>
          <w:tcPr>
            <w:tcW w:w="2410" w:type="dxa"/>
            <w:gridSpan w:val="2"/>
            <w:tcBorders>
              <w:bottom w:val="single" w:sz="4" w:space="0" w:color="auto"/>
            </w:tcBorders>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Кол-во часов</w:t>
            </w:r>
          </w:p>
        </w:tc>
        <w:tc>
          <w:tcPr>
            <w:tcW w:w="1417"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Дата</w:t>
            </w:r>
          </w:p>
        </w:tc>
        <w:tc>
          <w:tcPr>
            <w:tcW w:w="2552"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Время проведения</w:t>
            </w:r>
          </w:p>
        </w:tc>
        <w:tc>
          <w:tcPr>
            <w:tcW w:w="3260"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p>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Форма организации</w:t>
            </w:r>
          </w:p>
        </w:tc>
        <w:tc>
          <w:tcPr>
            <w:tcW w:w="2552"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Планируемые результаты.</w:t>
            </w:r>
          </w:p>
        </w:tc>
      </w:tr>
      <w:tr w:rsidR="009F1B6C" w:rsidRPr="009F1B6C" w:rsidTr="00FC49D1">
        <w:trPr>
          <w:trHeight w:val="285"/>
        </w:trPr>
        <w:tc>
          <w:tcPr>
            <w:tcW w:w="851"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977" w:type="dxa"/>
            <w:vMerge/>
          </w:tcPr>
          <w:p w:rsidR="005844FF" w:rsidRPr="009F1B6C" w:rsidRDefault="005844FF" w:rsidP="005844FF">
            <w:pPr>
              <w:spacing w:after="0" w:line="240" w:lineRule="auto"/>
              <w:rPr>
                <w:rFonts w:ascii="Times New Roman" w:eastAsia="Times New Roman" w:hAnsi="Times New Roman" w:cs="Times New Roman"/>
                <w:color w:val="000000" w:themeColor="text1"/>
                <w:sz w:val="24"/>
                <w:szCs w:val="24"/>
              </w:rPr>
            </w:pPr>
          </w:p>
        </w:tc>
        <w:tc>
          <w:tcPr>
            <w:tcW w:w="1276" w:type="dxa"/>
            <w:tcBorders>
              <w:top w:val="single" w:sz="4" w:space="0" w:color="auto"/>
              <w:bottom w:val="single" w:sz="4" w:space="0" w:color="auto"/>
            </w:tcBorders>
          </w:tcPr>
          <w:p w:rsidR="005844FF"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аудиторные</w:t>
            </w:r>
          </w:p>
        </w:tc>
        <w:tc>
          <w:tcPr>
            <w:tcW w:w="1134" w:type="dxa"/>
            <w:tcBorders>
              <w:top w:val="single" w:sz="4" w:space="0" w:color="auto"/>
              <w:bottom w:val="single" w:sz="4" w:space="0" w:color="auto"/>
            </w:tcBorders>
          </w:tcPr>
          <w:p w:rsidR="005844FF"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внеаудиторные</w:t>
            </w:r>
          </w:p>
        </w:tc>
        <w:tc>
          <w:tcPr>
            <w:tcW w:w="1417"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552"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3260"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552"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День знаний. </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04.09.23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вводное занятие</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Наша страна – Россия. </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165 лет со дня рождения К.Э. Циолковского</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4</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Style w:val="topic-header-title"/>
                <w:rFonts w:ascii="Times New Roman" w:hAnsi="Times New Roman" w:cs="Times New Roman"/>
                <w:color w:val="000000" w:themeColor="text1"/>
                <w:sz w:val="24"/>
                <w:szCs w:val="24"/>
              </w:rPr>
              <w:t>Избирательная система России (30 лет ЦИК)</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25.09.23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5</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День учителя.</w:t>
            </w:r>
            <w:r w:rsidRPr="009F1B6C">
              <w:rPr>
                <w:rStyle w:val="Zag11"/>
                <w:rFonts w:ascii="Times New Roman" w:hAnsi="Times New Roman" w:cs="Times New Roman"/>
                <w:color w:val="000000" w:themeColor="text1"/>
                <w:sz w:val="24"/>
                <w:szCs w:val="24"/>
              </w:rPr>
              <w:t xml:space="preserve"> </w:t>
            </w:r>
            <w:r w:rsidRPr="009F1B6C">
              <w:rPr>
                <w:rStyle w:val="topic-header-title"/>
                <w:rFonts w:ascii="Times New Roman" w:hAnsi="Times New Roman" w:cs="Times New Roman"/>
                <w:color w:val="000000" w:themeColor="text1"/>
                <w:sz w:val="24"/>
                <w:szCs w:val="24"/>
              </w:rPr>
              <w:t>(советники по воспитанию)</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02.10.23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дискуссия, </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6</w:t>
            </w:r>
          </w:p>
        </w:tc>
        <w:tc>
          <w:tcPr>
            <w:tcW w:w="2977" w:type="dxa"/>
            <w:vAlign w:val="center"/>
          </w:tcPr>
          <w:p w:rsidR="00FC49D1" w:rsidRPr="009F1B6C" w:rsidRDefault="001E1C36" w:rsidP="00FC49D1">
            <w:pPr>
              <w:shd w:val="clear" w:color="auto" w:fill="FFFFFF"/>
              <w:spacing w:after="0" w:line="240" w:lineRule="auto"/>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О взаимоотношениях в коллективе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09.10.23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line="240" w:lineRule="auto"/>
              <w:rPr>
                <w:rFonts w:ascii="Times New Roman" w:eastAsia="Calibri" w:hAnsi="Times New Roman" w:cs="Times New Roman"/>
                <w:color w:val="000000" w:themeColor="text1"/>
                <w:sz w:val="24"/>
                <w:szCs w:val="24"/>
                <w:lang w:eastAsia="en-US"/>
              </w:rPr>
            </w:pPr>
            <w:r w:rsidRPr="009F1B6C">
              <w:rPr>
                <w:rFonts w:ascii="Times New Roman" w:eastAsia="Calibri" w:hAnsi="Times New Roman" w:cs="Times New Roman"/>
                <w:color w:val="000000" w:themeColor="text1"/>
                <w:sz w:val="24"/>
                <w:szCs w:val="24"/>
                <w:lang w:eastAsia="en-US"/>
              </w:rPr>
              <w:t>викторина,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7</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По ту сторону экрана. 115 лет кино в России</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8</w:t>
            </w:r>
          </w:p>
        </w:tc>
        <w:tc>
          <w:tcPr>
            <w:tcW w:w="2977" w:type="dxa"/>
            <w:vAlign w:val="center"/>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День спецназа</w:t>
            </w:r>
          </w:p>
        </w:tc>
        <w:tc>
          <w:tcPr>
            <w:tcW w:w="1276"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23.10.23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line="240" w:lineRule="auto"/>
              <w:rPr>
                <w:rFonts w:ascii="Times New Roman" w:eastAsia="Calibri" w:hAnsi="Times New Roman" w:cs="Times New Roman"/>
                <w:color w:val="000000" w:themeColor="text1"/>
                <w:sz w:val="24"/>
                <w:szCs w:val="24"/>
                <w:lang w:eastAsia="en-US"/>
              </w:rPr>
            </w:pPr>
            <w:r w:rsidRPr="009F1B6C">
              <w:rPr>
                <w:rFonts w:ascii="Times New Roman" w:eastAsia="Calibri" w:hAnsi="Times New Roman" w:cs="Times New Roman"/>
                <w:color w:val="000000" w:themeColor="text1"/>
                <w:sz w:val="24"/>
                <w:szCs w:val="24"/>
                <w:lang w:eastAsia="en-US"/>
              </w:rPr>
              <w:t>викторина,</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9</w:t>
            </w:r>
          </w:p>
        </w:tc>
        <w:tc>
          <w:tcPr>
            <w:tcW w:w="2977" w:type="dxa"/>
            <w:vAlign w:val="center"/>
          </w:tcPr>
          <w:p w:rsidR="00FC49D1" w:rsidRPr="009F1B6C" w:rsidRDefault="00D75FF5" w:rsidP="00FC49D1">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Россия: взгляд в будущее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30.10.23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дискуссия, </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10</w:t>
            </w:r>
          </w:p>
        </w:tc>
        <w:tc>
          <w:tcPr>
            <w:tcW w:w="2977" w:type="dxa"/>
            <w:vAlign w:val="center"/>
          </w:tcPr>
          <w:p w:rsidR="00FC49D1" w:rsidRPr="009F1B6C" w:rsidRDefault="00FC49D1"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w:t>
            </w:r>
            <w:r w:rsidR="00D75FF5" w:rsidRPr="009F1B6C">
              <w:rPr>
                <w:rFonts w:ascii="Times New Roman" w:hAnsi="Times New Roman" w:cs="Times New Roman"/>
                <w:color w:val="000000" w:themeColor="text1"/>
                <w:sz w:val="24"/>
                <w:szCs w:val="24"/>
              </w:rPr>
              <w:t>О взаимоотношениях в семье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13.11.23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инсценировка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Что такое Родина?</w:t>
            </w:r>
          </w:p>
        </w:tc>
        <w:tc>
          <w:tcPr>
            <w:tcW w:w="1276"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20.11.23</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12</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День матери</w:t>
            </w:r>
          </w:p>
        </w:tc>
        <w:tc>
          <w:tcPr>
            <w:tcW w:w="1276"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27.11.23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этическая 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13</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Мы </w:t>
            </w:r>
            <w:proofErr w:type="gramStart"/>
            <w:r w:rsidRPr="009F1B6C">
              <w:rPr>
                <w:rFonts w:ascii="Times New Roman" w:hAnsi="Times New Roman" w:cs="Times New Roman"/>
                <w:color w:val="000000" w:themeColor="text1"/>
                <w:sz w:val="24"/>
                <w:szCs w:val="24"/>
              </w:rPr>
              <w:t xml:space="preserve">вместе.  </w:t>
            </w:r>
            <w:proofErr w:type="gramEnd"/>
          </w:p>
        </w:tc>
        <w:tc>
          <w:tcPr>
            <w:tcW w:w="1276"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04.12.23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14</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w:t>
            </w:r>
            <w:r w:rsidR="00D75FF5" w:rsidRPr="009F1B6C">
              <w:rPr>
                <w:rFonts w:ascii="Times New Roman" w:hAnsi="Times New Roman" w:cs="Times New Roman"/>
                <w:color w:val="000000" w:themeColor="text1"/>
                <w:sz w:val="24"/>
                <w:szCs w:val="24"/>
              </w:rPr>
              <w:t xml:space="preserve">Главный закон страны  </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15</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p>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Герои нашего времени</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этическая 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«Новый год – традиции праздника разных народов России»</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F1B6C"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w:t>
            </w:r>
            <w:r w:rsidR="00F4581D" w:rsidRPr="009F1B6C">
              <w:rPr>
                <w:rFonts w:ascii="Times New Roman" w:eastAsia="Times New Roman" w:hAnsi="Times New Roman" w:cs="Times New Roman"/>
                <w:color w:val="000000" w:themeColor="text1"/>
                <w:sz w:val="24"/>
                <w:szCs w:val="24"/>
              </w:rPr>
              <w:t>.12.23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познавательная игра, инсценировка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17</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От «А» до «Я». 450 лет «Азбуке» Ивана Федорова</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F1B6C"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15.01.24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тематический диспут</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Налоговая грамотность</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22.01.24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сюжетно-ролевая игра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19</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Непокоренные (блокада Ленинграда)</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29.01.24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20</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Союзники России</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05.02.24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21</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Менделеев. 190 лет со дня рождения</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0547E"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12.02</w:t>
            </w:r>
            <w:r w:rsidR="009F1B6C">
              <w:rPr>
                <w:rFonts w:ascii="Times New Roman" w:eastAsia="Times New Roman" w:hAnsi="Times New Roman" w:cs="Times New Roman"/>
                <w:color w:val="000000" w:themeColor="text1"/>
                <w:sz w:val="24"/>
                <w:szCs w:val="24"/>
              </w:rPr>
              <w:t>.24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22</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День первооткрывателя</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0547E"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19.02</w:t>
            </w:r>
            <w:r w:rsidR="009F1B6C">
              <w:rPr>
                <w:rFonts w:ascii="Times New Roman" w:eastAsia="Times New Roman" w:hAnsi="Times New Roman" w:cs="Times New Roman"/>
                <w:color w:val="000000" w:themeColor="text1"/>
                <w:sz w:val="24"/>
                <w:szCs w:val="24"/>
              </w:rPr>
              <w:t>.24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практикум</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23</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p>
          <w:p w:rsidR="00FC49D1" w:rsidRPr="009F1B6C" w:rsidRDefault="00D75FF5" w:rsidP="00FC49D1">
            <w:pPr>
              <w:shd w:val="clear" w:color="auto" w:fill="FFFFFF"/>
              <w:spacing w:after="0" w:line="240" w:lineRule="auto"/>
              <w:ind w:left="270"/>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День защитника Отечества  </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0547E"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26.02.24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праздник</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24</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Как найти свое место в обществе?</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0547E"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04.03.24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25</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Всемирный фестиваль молодежи</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547"/>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26</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Первым делом самолеты….  О </w:t>
            </w:r>
            <w:r w:rsidRPr="009F1B6C">
              <w:rPr>
                <w:rFonts w:ascii="Times New Roman" w:eastAsia="Times New Roman" w:hAnsi="Times New Roman" w:cs="Times New Roman"/>
                <w:color w:val="000000" w:themeColor="text1"/>
                <w:sz w:val="24"/>
                <w:szCs w:val="24"/>
              </w:rPr>
              <w:lastRenderedPageBreak/>
              <w:t xml:space="preserve">гражданской авиации  </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 практикум</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27</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Крым – дорога домой</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 практикум</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28</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Россия – здоровая держава  </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08.04.24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29</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Цирк! Цирк! Цирк!</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15.04.24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30</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«Вижу Землю»</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22.04.24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31</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215 лет со дня рождения Гоголя</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29.04.24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32</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rPr>
                <w:rFonts w:ascii="Times New Roman" w:hAnsi="Times New Roman" w:cs="Times New Roman"/>
                <w:color w:val="000000" w:themeColor="text1"/>
                <w:sz w:val="24"/>
                <w:szCs w:val="24"/>
              </w:rPr>
            </w:pPr>
            <w:proofErr w:type="spellStart"/>
            <w:r w:rsidRPr="009F1B6C">
              <w:rPr>
                <w:rFonts w:ascii="Times New Roman" w:hAnsi="Times New Roman" w:cs="Times New Roman"/>
                <w:color w:val="000000" w:themeColor="text1"/>
                <w:sz w:val="24"/>
                <w:szCs w:val="24"/>
              </w:rPr>
              <w:t>Экологичное</w:t>
            </w:r>
            <w:proofErr w:type="spellEnd"/>
            <w:r w:rsidRPr="009F1B6C">
              <w:rPr>
                <w:rFonts w:ascii="Times New Roman" w:hAnsi="Times New Roman" w:cs="Times New Roman"/>
                <w:color w:val="000000" w:themeColor="text1"/>
                <w:sz w:val="24"/>
                <w:szCs w:val="24"/>
              </w:rPr>
              <w:t xml:space="preserve"> потребление</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06.05.24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33</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Труд </w:t>
            </w:r>
            <w:proofErr w:type="gramStart"/>
            <w:r w:rsidRPr="009F1B6C">
              <w:rPr>
                <w:rFonts w:ascii="Times New Roman" w:eastAsia="Times New Roman" w:hAnsi="Times New Roman" w:cs="Times New Roman"/>
                <w:color w:val="000000" w:themeColor="text1"/>
                <w:sz w:val="24"/>
                <w:szCs w:val="24"/>
              </w:rPr>
              <w:t xml:space="preserve">крут!   </w:t>
            </w:r>
            <w:proofErr w:type="gramEnd"/>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34</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Урок памяти</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Вторая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Митинг</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35</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Промежуточная аттестация. </w:t>
            </w:r>
            <w:r w:rsidRPr="009F1B6C">
              <w:rPr>
                <w:rFonts w:ascii="Times New Roman" w:eastAsia="Times New Roman" w:hAnsi="Times New Roman" w:cs="Times New Roman"/>
                <w:color w:val="000000" w:themeColor="text1"/>
                <w:sz w:val="24"/>
                <w:szCs w:val="24"/>
              </w:rPr>
              <w:t xml:space="preserve"> </w:t>
            </w:r>
          </w:p>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«Будь готов! Ко дню общественных организаций»</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bl>
    <w:p w:rsidR="005844FF" w:rsidRPr="00FC49D1" w:rsidRDefault="005844FF" w:rsidP="00FC49D1">
      <w:pPr>
        <w:shd w:val="clear" w:color="auto" w:fill="FFFFFF"/>
        <w:spacing w:after="0" w:line="240" w:lineRule="auto"/>
        <w:rPr>
          <w:rFonts w:ascii="Times New Roman" w:eastAsia="Times New Roman" w:hAnsi="Times New Roman" w:cs="Times New Roman"/>
          <w:sz w:val="24"/>
          <w:szCs w:val="24"/>
        </w:rPr>
        <w:sectPr w:rsidR="005844FF" w:rsidRPr="00FC49D1" w:rsidSect="005844FF">
          <w:pgSz w:w="16838" w:h="11906" w:orient="landscape"/>
          <w:pgMar w:top="1701" w:right="1134" w:bottom="850" w:left="1134" w:header="708" w:footer="708" w:gutter="0"/>
          <w:pgNumType w:start="431"/>
          <w:cols w:space="708"/>
          <w:docGrid w:linePitch="360"/>
        </w:sectPr>
      </w:pPr>
    </w:p>
    <w:p w:rsidR="009F1B6C" w:rsidRPr="009F1B6C" w:rsidRDefault="009F1B6C" w:rsidP="009F1B6C">
      <w:pPr>
        <w:jc w:val="center"/>
        <w:rPr>
          <w:rFonts w:ascii="Times New Roman" w:hAnsi="Times New Roman" w:cs="Times New Roman"/>
          <w:b/>
          <w:sz w:val="24"/>
          <w:szCs w:val="24"/>
        </w:rPr>
      </w:pPr>
      <w:r w:rsidRPr="009F1B6C">
        <w:rPr>
          <w:rFonts w:ascii="Times New Roman" w:hAnsi="Times New Roman" w:cs="Times New Roman"/>
          <w:b/>
          <w:sz w:val="24"/>
          <w:szCs w:val="24"/>
        </w:rPr>
        <w:lastRenderedPageBreak/>
        <w:t>Планируемые результаты освоения программы внеурочных занятий</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9F1B6C">
        <w:rPr>
          <w:rFonts w:ascii="Times New Roman" w:hAnsi="Times New Roman" w:cs="Times New Roman"/>
          <w:b/>
          <w:sz w:val="24"/>
          <w:szCs w:val="24"/>
        </w:rPr>
        <w:t xml:space="preserve"> «</w:t>
      </w:r>
      <w:proofErr w:type="gramEnd"/>
      <w:r w:rsidRPr="009F1B6C">
        <w:rPr>
          <w:rFonts w:ascii="Times New Roman" w:hAnsi="Times New Roman" w:cs="Times New Roman"/>
          <w:b/>
          <w:sz w:val="24"/>
          <w:szCs w:val="24"/>
        </w:rPr>
        <w:t>Разговоры о важном»</w:t>
      </w:r>
    </w:p>
    <w:p w:rsid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  Личностные результаты Гражданско-</w:t>
      </w:r>
      <w:proofErr w:type="spellStart"/>
      <w:r w:rsidRPr="009F1B6C">
        <w:rPr>
          <w:rFonts w:ascii="Times New Roman" w:hAnsi="Times New Roman" w:cs="Times New Roman"/>
          <w:sz w:val="24"/>
          <w:szCs w:val="24"/>
        </w:rPr>
        <w:t>патриотическе</w:t>
      </w:r>
      <w:proofErr w:type="spellEnd"/>
      <w:r w:rsidRPr="009F1B6C">
        <w:rPr>
          <w:rFonts w:ascii="Times New Roman" w:hAnsi="Times New Roman" w:cs="Times New Roman"/>
          <w:sz w:val="24"/>
          <w:szCs w:val="24"/>
        </w:rPr>
        <w:t xml:space="preserve"> воспитание: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w:t>
      </w:r>
      <w:r>
        <w:rPr>
          <w:rFonts w:ascii="Times New Roman" w:hAnsi="Times New Roman" w:cs="Times New Roman"/>
          <w:sz w:val="24"/>
          <w:szCs w:val="24"/>
        </w:rPr>
        <w:t xml:space="preserve">ых на причинение физического и </w:t>
      </w:r>
      <w:r w:rsidRPr="009F1B6C">
        <w:rPr>
          <w:rFonts w:ascii="Times New Roman" w:hAnsi="Times New Roman" w:cs="Times New Roman"/>
          <w:sz w:val="24"/>
          <w:szCs w:val="24"/>
        </w:rPr>
        <w:t xml:space="preserve">морального вреда другим людям; выполнение нравственно-этических норм поведения и правил межличностных отношений. Эстетическое воспитание: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Физическое воспитание, культура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Трудовое воспитание: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roofErr w:type="spellStart"/>
      <w:r w:rsidRPr="009F1B6C">
        <w:rPr>
          <w:rFonts w:ascii="Times New Roman" w:hAnsi="Times New Roman" w:cs="Times New Roman"/>
          <w:sz w:val="24"/>
          <w:szCs w:val="24"/>
        </w:rPr>
        <w:t>Метапредметные</w:t>
      </w:r>
      <w:proofErr w:type="spellEnd"/>
      <w:r w:rsidRPr="009F1B6C">
        <w:rPr>
          <w:rFonts w:ascii="Times New Roman" w:hAnsi="Times New Roman" w:cs="Times New Roman"/>
          <w:sz w:val="24"/>
          <w:szCs w:val="24"/>
        </w:rPr>
        <w:t xml:space="preserve"> результаты   </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b/>
          <w:sz w:val="24"/>
          <w:szCs w:val="24"/>
        </w:rPr>
        <w:t>Универсальные учебные познавательные действия</w:t>
      </w:r>
      <w:r w:rsidRPr="009F1B6C">
        <w:rPr>
          <w:rFonts w:ascii="Times New Roman" w:hAnsi="Times New Roman" w:cs="Times New Roman"/>
          <w:sz w:val="24"/>
          <w:szCs w:val="24"/>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r w:rsidRPr="009F1B6C">
        <w:rPr>
          <w:rFonts w:ascii="Times New Roman" w:hAnsi="Times New Roman" w:cs="Times New Roman"/>
          <w:b/>
          <w:sz w:val="24"/>
          <w:szCs w:val="24"/>
        </w:rPr>
        <w:t>Универсальные учебные коммуникативные действия</w:t>
      </w:r>
      <w:r w:rsidRPr="009F1B6C">
        <w:rPr>
          <w:rFonts w:ascii="Times New Roman" w:hAnsi="Times New Roman" w:cs="Times New Roman"/>
          <w:sz w:val="24"/>
          <w:szCs w:val="24"/>
        </w:rPr>
        <w:t xml:space="preserve">: проявлять активность в </w:t>
      </w:r>
      <w:r w:rsidRPr="009F1B6C">
        <w:rPr>
          <w:rFonts w:ascii="Times New Roman" w:hAnsi="Times New Roman" w:cs="Times New Roman"/>
          <w:sz w:val="24"/>
          <w:szCs w:val="24"/>
        </w:rPr>
        <w:lastRenderedPageBreak/>
        <w:t>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w:t>
      </w:r>
      <w:r>
        <w:rPr>
          <w:rFonts w:ascii="Times New Roman" w:hAnsi="Times New Roman" w:cs="Times New Roman"/>
          <w:sz w:val="24"/>
          <w:szCs w:val="24"/>
        </w:rPr>
        <w:t xml:space="preserve">большие публичные выступления. </w:t>
      </w:r>
      <w:r w:rsidRPr="009F1B6C">
        <w:rPr>
          <w:rFonts w:ascii="Times New Roman" w:hAnsi="Times New Roman" w:cs="Times New Roman"/>
          <w:sz w:val="24"/>
          <w:szCs w:val="24"/>
        </w:rPr>
        <w:t xml:space="preserve"> </w:t>
      </w:r>
    </w:p>
    <w:p w:rsid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b/>
          <w:sz w:val="24"/>
          <w:szCs w:val="24"/>
        </w:rPr>
        <w:t>Универсальные учебные регулятивные действия</w:t>
      </w:r>
      <w:r w:rsidRPr="009F1B6C">
        <w:rPr>
          <w:rFonts w:ascii="Times New Roman" w:hAnsi="Times New Roman" w:cs="Times New Roman"/>
          <w:sz w:val="24"/>
          <w:szCs w:val="24"/>
        </w:rPr>
        <w:t>: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Занятия «Разговоры о важном» позволяют осуществить решение задач по освоению предметных планируемых результатов. 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 xml:space="preserve"> </w:t>
      </w:r>
      <w:r w:rsidRPr="009F1B6C">
        <w:rPr>
          <w:rFonts w:ascii="Times New Roman" w:hAnsi="Times New Roman" w:cs="Times New Roman"/>
          <w:b/>
          <w:sz w:val="24"/>
          <w:szCs w:val="24"/>
        </w:rPr>
        <w:t>Предметные результаты освоения программы внеурочной деятельности «Разговоры о важном»</w:t>
      </w:r>
      <w:r w:rsidRPr="009F1B6C">
        <w:rPr>
          <w:rFonts w:ascii="Times New Roman" w:hAnsi="Times New Roman" w:cs="Times New Roman"/>
          <w:sz w:val="24"/>
          <w:szCs w:val="24"/>
        </w:rPr>
        <w:t xml:space="preserve"> представлены с учетом специфики содержания предметных областей, к которым имеет отношение содержание курса внеурочной деятельности: Русский язык: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Литературное чтение: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w:t>
      </w:r>
      <w:r>
        <w:rPr>
          <w:rFonts w:ascii="Times New Roman" w:hAnsi="Times New Roman" w:cs="Times New Roman"/>
          <w:sz w:val="24"/>
          <w:szCs w:val="24"/>
        </w:rPr>
        <w:t xml:space="preserve">нализа и интерпретации текста. </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 xml:space="preserve">Иностранный язык: знакомство представителей других стран с культурой своего народа.  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w:t>
      </w:r>
      <w:r w:rsidRPr="009F1B6C">
        <w:rPr>
          <w:rFonts w:ascii="Times New Roman" w:hAnsi="Times New Roman" w:cs="Times New Roman"/>
          <w:sz w:val="24"/>
          <w:szCs w:val="24"/>
        </w:rPr>
        <w:lastRenderedPageBreak/>
        <w:t>умений извлекать, анализировать, использовать информацию и делать выводы. Окружающий мир:  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w:t>
      </w:r>
      <w:r>
        <w:rPr>
          <w:rFonts w:ascii="Times New Roman" w:hAnsi="Times New Roman" w:cs="Times New Roman"/>
          <w:sz w:val="24"/>
          <w:szCs w:val="24"/>
        </w:rPr>
        <w:t xml:space="preserve">х финансов; приобретение опыта </w:t>
      </w:r>
      <w:r w:rsidRPr="009F1B6C">
        <w:rPr>
          <w:rFonts w:ascii="Times New Roman" w:hAnsi="Times New Roman" w:cs="Times New Roman"/>
          <w:sz w:val="24"/>
          <w:szCs w:val="24"/>
        </w:rPr>
        <w:t xml:space="preserve">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w:t>
      </w:r>
      <w:r w:rsidRPr="009F1B6C">
        <w:rPr>
          <w:rFonts w:ascii="Times New Roman" w:hAnsi="Times New Roman" w:cs="Times New Roman"/>
          <w:sz w:val="24"/>
          <w:szCs w:val="24"/>
        </w:rPr>
        <w:lastRenderedPageBreak/>
        <w:t>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Музыка: знание основных жанров народ</w:t>
      </w:r>
      <w:r>
        <w:rPr>
          <w:rFonts w:ascii="Times New Roman" w:hAnsi="Times New Roman" w:cs="Times New Roman"/>
          <w:sz w:val="24"/>
          <w:szCs w:val="24"/>
        </w:rPr>
        <w:t xml:space="preserve">ной и профессиональной музыки. </w:t>
      </w:r>
      <w:r w:rsidRPr="009F1B6C">
        <w:rPr>
          <w:rFonts w:ascii="Times New Roman" w:hAnsi="Times New Roman" w:cs="Times New Roman"/>
          <w:sz w:val="24"/>
          <w:szCs w:val="24"/>
        </w:rPr>
        <w:t xml:space="preserve"> </w:t>
      </w:r>
    </w:p>
    <w:p w:rsidR="0089111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 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sectPr w:rsidR="0089111C" w:rsidRPr="009F1B6C" w:rsidSect="005844FF">
      <w:pgSz w:w="11906" w:h="16838"/>
      <w:pgMar w:top="1134" w:right="850" w:bottom="1134" w:left="1701" w:header="708" w:footer="708" w:gutter="0"/>
      <w:pgNumType w:start="4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AD0" w:rsidRDefault="00B30AD0" w:rsidP="009960E5">
      <w:pPr>
        <w:spacing w:after="0" w:line="240" w:lineRule="auto"/>
      </w:pPr>
      <w:r>
        <w:separator/>
      </w:r>
    </w:p>
  </w:endnote>
  <w:endnote w:type="continuationSeparator" w:id="0">
    <w:p w:rsidR="00B30AD0" w:rsidRDefault="00B30AD0" w:rsidP="00996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nQuanYi Micro Hei">
    <w:altName w:val="Arial Unicode MS"/>
    <w:charset w:val="80"/>
    <w:family w:val="auto"/>
    <w:pitch w:val="variable"/>
  </w:font>
  <w:font w:name="Lohit Hindi">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147" w:rsidRDefault="00B30AD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AD0" w:rsidRDefault="00B30AD0" w:rsidP="009960E5">
      <w:pPr>
        <w:spacing w:after="0" w:line="240" w:lineRule="auto"/>
      </w:pPr>
      <w:r>
        <w:separator/>
      </w:r>
    </w:p>
  </w:footnote>
  <w:footnote w:type="continuationSeparator" w:id="0">
    <w:p w:rsidR="00B30AD0" w:rsidRDefault="00B30AD0" w:rsidP="009960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5636"/>
    <w:multiLevelType w:val="multilevel"/>
    <w:tmpl w:val="307C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860C9"/>
    <w:multiLevelType w:val="multilevel"/>
    <w:tmpl w:val="B29A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3186A"/>
    <w:multiLevelType w:val="multilevel"/>
    <w:tmpl w:val="8A96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1313C"/>
    <w:multiLevelType w:val="multilevel"/>
    <w:tmpl w:val="1602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103561"/>
    <w:multiLevelType w:val="hybridMultilevel"/>
    <w:tmpl w:val="19DA06C0"/>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5">
    <w:nsid w:val="216550C4"/>
    <w:multiLevelType w:val="multilevel"/>
    <w:tmpl w:val="58DE9524"/>
    <w:lvl w:ilvl="0">
      <w:start w:val="1"/>
      <w:numFmt w:val="decimal"/>
      <w:lvlText w:val="%1"/>
      <w:lvlJc w:val="left"/>
      <w:pPr>
        <w:tabs>
          <w:tab w:val="num" w:pos="502"/>
        </w:tabs>
        <w:ind w:left="502" w:hanging="360"/>
      </w:pPr>
      <w:rPr>
        <w:rFonts w:ascii="Times New Roman" w:eastAsiaTheme="minorEastAsia" w:hAnsi="Times New Roman" w:cs="Times New Roman"/>
      </w:rPr>
    </w:lvl>
    <w:lvl w:ilvl="1">
      <w:start w:val="3"/>
      <w:numFmt w:val="decimal"/>
      <w:lvlText w:val="%2."/>
      <w:lvlJc w:val="left"/>
      <w:pPr>
        <w:ind w:left="1222" w:hanging="360"/>
      </w:pPr>
      <w:rPr>
        <w:rFonts w:hint="default"/>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6">
    <w:nsid w:val="28DA65DA"/>
    <w:multiLevelType w:val="hybridMultilevel"/>
    <w:tmpl w:val="D33426EA"/>
    <w:lvl w:ilvl="0" w:tplc="22D6ECBE">
      <w:start w:val="7"/>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7">
    <w:nsid w:val="2D2E7263"/>
    <w:multiLevelType w:val="multilevel"/>
    <w:tmpl w:val="41BE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3436C2"/>
    <w:multiLevelType w:val="multilevel"/>
    <w:tmpl w:val="EC30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951343"/>
    <w:multiLevelType w:val="multilevel"/>
    <w:tmpl w:val="39D6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8B301A"/>
    <w:multiLevelType w:val="multilevel"/>
    <w:tmpl w:val="1EBE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C31E37"/>
    <w:multiLevelType w:val="multilevel"/>
    <w:tmpl w:val="C2DA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722BF3"/>
    <w:multiLevelType w:val="multilevel"/>
    <w:tmpl w:val="9F0E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6341C1"/>
    <w:multiLevelType w:val="multilevel"/>
    <w:tmpl w:val="7652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D200C8"/>
    <w:multiLevelType w:val="multilevel"/>
    <w:tmpl w:val="6312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0A6576"/>
    <w:multiLevelType w:val="multilevel"/>
    <w:tmpl w:val="3552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8"/>
  </w:num>
  <w:num w:numId="5">
    <w:abstractNumId w:val="0"/>
  </w:num>
  <w:num w:numId="6">
    <w:abstractNumId w:val="11"/>
  </w:num>
  <w:num w:numId="7">
    <w:abstractNumId w:val="7"/>
  </w:num>
  <w:num w:numId="8">
    <w:abstractNumId w:val="14"/>
  </w:num>
  <w:num w:numId="9">
    <w:abstractNumId w:val="2"/>
  </w:num>
  <w:num w:numId="10">
    <w:abstractNumId w:val="9"/>
  </w:num>
  <w:num w:numId="11">
    <w:abstractNumId w:val="13"/>
  </w:num>
  <w:num w:numId="12">
    <w:abstractNumId w:val="1"/>
  </w:num>
  <w:num w:numId="13">
    <w:abstractNumId w:val="12"/>
  </w:num>
  <w:num w:numId="14">
    <w:abstractNumId w:val="10"/>
  </w:num>
  <w:num w:numId="15">
    <w:abstractNumId w:val="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B324C"/>
    <w:rsid w:val="00070028"/>
    <w:rsid w:val="000F4380"/>
    <w:rsid w:val="000F7F8A"/>
    <w:rsid w:val="00194348"/>
    <w:rsid w:val="001E1C36"/>
    <w:rsid w:val="001E4B6A"/>
    <w:rsid w:val="00221C63"/>
    <w:rsid w:val="002A2EBC"/>
    <w:rsid w:val="002E2A60"/>
    <w:rsid w:val="00394753"/>
    <w:rsid w:val="003E2011"/>
    <w:rsid w:val="004002EF"/>
    <w:rsid w:val="00416958"/>
    <w:rsid w:val="00556908"/>
    <w:rsid w:val="005844FF"/>
    <w:rsid w:val="005D0A6D"/>
    <w:rsid w:val="005E5DC3"/>
    <w:rsid w:val="006366F1"/>
    <w:rsid w:val="00750456"/>
    <w:rsid w:val="00766719"/>
    <w:rsid w:val="0089111C"/>
    <w:rsid w:val="0090547E"/>
    <w:rsid w:val="00906A41"/>
    <w:rsid w:val="0098694C"/>
    <w:rsid w:val="009960E5"/>
    <w:rsid w:val="009F1B6C"/>
    <w:rsid w:val="00A21D23"/>
    <w:rsid w:val="00B30AD0"/>
    <w:rsid w:val="00B365C0"/>
    <w:rsid w:val="00BD07DE"/>
    <w:rsid w:val="00C7104B"/>
    <w:rsid w:val="00D03D47"/>
    <w:rsid w:val="00D213A8"/>
    <w:rsid w:val="00D75FF5"/>
    <w:rsid w:val="00DB324C"/>
    <w:rsid w:val="00E66E58"/>
    <w:rsid w:val="00E8360E"/>
    <w:rsid w:val="00F4581D"/>
    <w:rsid w:val="00FC4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AF09A3-BDE7-454C-8BF3-1761F083E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0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DB324C"/>
  </w:style>
  <w:style w:type="paragraph" w:styleId="a3">
    <w:name w:val="List Paragraph"/>
    <w:basedOn w:val="a"/>
    <w:qFormat/>
    <w:rsid w:val="00DB324C"/>
    <w:pPr>
      <w:ind w:left="720"/>
      <w:contextualSpacing/>
    </w:pPr>
  </w:style>
  <w:style w:type="table" w:styleId="a4">
    <w:name w:val="Table Grid"/>
    <w:basedOn w:val="a1"/>
    <w:uiPriority w:val="59"/>
    <w:rsid w:val="00DB32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DB32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324C"/>
  </w:style>
  <w:style w:type="table" w:customStyle="1" w:styleId="1">
    <w:name w:val="Сетка таблицы1"/>
    <w:basedOn w:val="a1"/>
    <w:next w:val="a4"/>
    <w:uiPriority w:val="59"/>
    <w:rsid w:val="0089111C"/>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pic-header-title">
    <w:name w:val="topic-header-title"/>
    <w:basedOn w:val="a0"/>
    <w:rsid w:val="001E1C36"/>
  </w:style>
  <w:style w:type="paragraph" w:styleId="a7">
    <w:name w:val="Normal (Web)"/>
    <w:basedOn w:val="a"/>
    <w:uiPriority w:val="99"/>
    <w:semiHidden/>
    <w:unhideWhenUsed/>
    <w:rsid w:val="006366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636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87236">
      <w:bodyDiv w:val="1"/>
      <w:marLeft w:val="0"/>
      <w:marRight w:val="0"/>
      <w:marTop w:val="0"/>
      <w:marBottom w:val="0"/>
      <w:divBdr>
        <w:top w:val="none" w:sz="0" w:space="0" w:color="auto"/>
        <w:left w:val="none" w:sz="0" w:space="0" w:color="auto"/>
        <w:bottom w:val="none" w:sz="0" w:space="0" w:color="auto"/>
        <w:right w:val="none" w:sz="0" w:space="0" w:color="auto"/>
      </w:divBdr>
    </w:div>
    <w:div w:id="57606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750F9-AEAB-4408-8C4A-B4BACF60D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3875</Words>
  <Characters>22092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ЗАВУЧ</cp:lastModifiedBy>
  <cp:revision>24</cp:revision>
  <dcterms:created xsi:type="dcterms:W3CDTF">2013-07-30T08:26:00Z</dcterms:created>
  <dcterms:modified xsi:type="dcterms:W3CDTF">2023-11-08T23:45:00Z</dcterms:modified>
</cp:coreProperties>
</file>