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421" w:rsidRPr="00993F95" w:rsidRDefault="00822421" w:rsidP="00822421">
      <w:pPr>
        <w:autoSpaceDE w:val="0"/>
        <w:autoSpaceDN w:val="0"/>
      </w:pPr>
      <w:r w:rsidRPr="007E0011">
        <w:rPr>
          <w:bCs/>
          <w:lang w:eastAsia="ru-RU"/>
        </w:rPr>
        <w:t xml:space="preserve">     </w:t>
      </w:r>
      <w:r>
        <w:rPr>
          <w:rFonts w:eastAsia="WenQuanYi Micro Hei" w:cs="Lohit Hindi"/>
          <w:kern w:val="2"/>
          <w:lang w:eastAsia="zh-CN" w:bidi="hi-IN"/>
        </w:rPr>
        <w:t xml:space="preserve">                      </w:t>
      </w:r>
      <w:r w:rsidRPr="00993F95">
        <w:rPr>
          <w:b/>
          <w:color w:val="000000"/>
        </w:rPr>
        <w:t>МИНИСТЕРСТВО ПРОСВЕЩЕНИЯ РОССИЙСКОЙ ФЕДЕРАЦИИ</w:t>
      </w:r>
    </w:p>
    <w:p w:rsidR="00822421" w:rsidRPr="00993F95" w:rsidRDefault="00822421" w:rsidP="00822421">
      <w:pPr>
        <w:autoSpaceDE w:val="0"/>
        <w:autoSpaceDN w:val="0"/>
        <w:ind w:left="1494"/>
        <w:jc w:val="center"/>
      </w:pPr>
      <w:r w:rsidRPr="00993F95">
        <w:rPr>
          <w:color w:val="000000"/>
        </w:rPr>
        <w:t>Министерство образования и науки Хабаровского края</w:t>
      </w:r>
    </w:p>
    <w:p w:rsidR="00822421" w:rsidRPr="00993F95" w:rsidRDefault="00822421" w:rsidP="00822421">
      <w:pPr>
        <w:autoSpaceDE w:val="0"/>
        <w:autoSpaceDN w:val="0"/>
        <w:ind w:left="1494"/>
        <w:jc w:val="center"/>
      </w:pPr>
      <w:r w:rsidRPr="00993F95">
        <w:rPr>
          <w:color w:val="000000"/>
        </w:rPr>
        <w:t>Управление образования администрации Нанайского муниципального района Хабаровского края</w:t>
      </w:r>
    </w:p>
    <w:p w:rsidR="00822421" w:rsidRPr="00993F95" w:rsidRDefault="00822421" w:rsidP="00822421">
      <w:pPr>
        <w:autoSpaceDE w:val="0"/>
        <w:autoSpaceDN w:val="0"/>
        <w:ind w:left="1494"/>
        <w:jc w:val="center"/>
      </w:pPr>
      <w:r w:rsidRPr="00993F95">
        <w:rPr>
          <w:color w:val="000000"/>
        </w:rPr>
        <w:t>МБОУ СОШ с. Лидога</w:t>
      </w:r>
    </w:p>
    <w:p w:rsidR="00822421" w:rsidRPr="00B96E5D" w:rsidRDefault="00822421" w:rsidP="00822421">
      <w:pPr>
        <w:spacing w:line="240" w:lineRule="exact"/>
        <w:jc w:val="center"/>
        <w:rPr>
          <w:lang w:eastAsia="ru-RU"/>
        </w:rPr>
      </w:pPr>
      <w:r w:rsidRPr="00B96E5D">
        <w:rPr>
          <w:lang w:eastAsia="ru-RU"/>
        </w:rPr>
        <w:t xml:space="preserve"> </w:t>
      </w:r>
    </w:p>
    <w:p w:rsidR="00822421" w:rsidRPr="00B96E5D" w:rsidRDefault="00822421" w:rsidP="00822421">
      <w:pPr>
        <w:rPr>
          <w:lang w:eastAsia="ru-RU"/>
        </w:rPr>
      </w:pPr>
    </w:p>
    <w:p w:rsidR="00822421" w:rsidRPr="00B96E5D" w:rsidRDefault="00822421" w:rsidP="00822421">
      <w:pPr>
        <w:widowControl w:val="0"/>
        <w:jc w:val="both"/>
        <w:rPr>
          <w:rFonts w:eastAsia="WenQuanYi Micro Hei" w:cs="Lohit Hindi"/>
          <w:kern w:val="2"/>
          <w:lang w:eastAsia="zh-CN" w:bidi="hi-IN"/>
        </w:rPr>
      </w:pPr>
    </w:p>
    <w:p w:rsidR="00822421" w:rsidRPr="00B96E5D" w:rsidRDefault="00822421" w:rsidP="00822421">
      <w:pPr>
        <w:widowControl w:val="0"/>
        <w:jc w:val="both"/>
        <w:rPr>
          <w:rFonts w:eastAsia="WenQuanYi Micro Hei" w:cs="Lohit Hindi"/>
          <w:kern w:val="2"/>
          <w:lang w:eastAsia="zh-CN" w:bidi="hi-IN"/>
        </w:rPr>
      </w:pPr>
    </w:p>
    <w:p w:rsidR="00822421" w:rsidRPr="00B96E5D" w:rsidRDefault="00822421" w:rsidP="00822421">
      <w:pPr>
        <w:widowControl w:val="0"/>
        <w:jc w:val="both"/>
        <w:rPr>
          <w:rFonts w:eastAsia="WenQuanYi Micro Hei" w:cs="Lohit Hindi"/>
          <w:kern w:val="2"/>
          <w:lang w:eastAsia="zh-CN" w:bidi="hi-IN"/>
        </w:rPr>
      </w:pPr>
    </w:p>
    <w:p w:rsidR="00822421" w:rsidRPr="00B96E5D" w:rsidRDefault="00822421" w:rsidP="00822421">
      <w:pPr>
        <w:jc w:val="both"/>
        <w:rPr>
          <w:b/>
          <w:lang w:eastAsia="ru-RU"/>
        </w:rPr>
      </w:pPr>
      <w:r w:rsidRPr="00B96E5D">
        <w:rPr>
          <w:b/>
          <w:lang w:eastAsia="ru-RU"/>
        </w:rPr>
        <w:t xml:space="preserve"> «согласовано»                                 </w:t>
      </w:r>
      <w:r>
        <w:rPr>
          <w:b/>
          <w:lang w:eastAsia="ru-RU"/>
        </w:rPr>
        <w:t xml:space="preserve">                                             </w:t>
      </w:r>
      <w:r w:rsidRPr="00B96E5D">
        <w:rPr>
          <w:b/>
          <w:lang w:eastAsia="ru-RU"/>
        </w:rPr>
        <w:t xml:space="preserve">«утверждено»  </w:t>
      </w:r>
    </w:p>
    <w:p w:rsidR="00822421" w:rsidRPr="00B96E5D" w:rsidRDefault="00822421" w:rsidP="00822421">
      <w:pPr>
        <w:jc w:val="both"/>
        <w:rPr>
          <w:lang w:eastAsia="ru-RU"/>
        </w:rPr>
      </w:pPr>
      <w:r w:rsidRPr="00B96E5D">
        <w:rPr>
          <w:lang w:eastAsia="ru-RU"/>
        </w:rPr>
        <w:t xml:space="preserve">Заместитель директора по ВР      </w:t>
      </w:r>
      <w:r>
        <w:rPr>
          <w:lang w:eastAsia="ru-RU"/>
        </w:rPr>
        <w:t xml:space="preserve">                                            </w:t>
      </w:r>
      <w:r w:rsidRPr="00B96E5D">
        <w:rPr>
          <w:lang w:eastAsia="ru-RU"/>
        </w:rPr>
        <w:t xml:space="preserve">   Директор школы                                          </w:t>
      </w:r>
    </w:p>
    <w:p w:rsidR="00822421" w:rsidRPr="00B96E5D" w:rsidRDefault="00822421" w:rsidP="00822421">
      <w:pPr>
        <w:jc w:val="both"/>
        <w:rPr>
          <w:lang w:eastAsia="ru-RU"/>
        </w:rPr>
      </w:pPr>
      <w:r w:rsidRPr="00B96E5D">
        <w:rPr>
          <w:lang w:eastAsia="ru-RU"/>
        </w:rPr>
        <w:t xml:space="preserve"> /_____/     Бендер Н.В.             </w:t>
      </w:r>
      <w:r>
        <w:rPr>
          <w:lang w:eastAsia="ru-RU"/>
        </w:rPr>
        <w:t xml:space="preserve">                                                </w:t>
      </w:r>
      <w:r w:rsidRPr="00B96E5D">
        <w:rPr>
          <w:lang w:eastAsia="ru-RU"/>
        </w:rPr>
        <w:t xml:space="preserve"> /______/       Шапинова О.Н.</w:t>
      </w:r>
    </w:p>
    <w:p w:rsidR="00822421" w:rsidRPr="00B96E5D" w:rsidRDefault="00822421" w:rsidP="00822421">
      <w:pPr>
        <w:widowControl w:val="0"/>
        <w:rPr>
          <w:rFonts w:eastAsia="WenQuanYi Micro Hei" w:cs="Lohit Hindi"/>
          <w:kern w:val="2"/>
          <w:lang w:eastAsia="zh-CN" w:bidi="hi-IN"/>
        </w:rPr>
      </w:pPr>
      <w:r w:rsidRPr="00B96E5D">
        <w:rPr>
          <w:lang w:eastAsia="ru-RU"/>
        </w:rPr>
        <w:t xml:space="preserve"> «</w:t>
      </w:r>
      <w:r>
        <w:rPr>
          <w:lang w:eastAsia="ru-RU"/>
        </w:rPr>
        <w:t xml:space="preserve">      »           2023</w:t>
      </w:r>
      <w:r w:rsidRPr="00B96E5D">
        <w:rPr>
          <w:lang w:eastAsia="ru-RU"/>
        </w:rPr>
        <w:t xml:space="preserve">г                    </w:t>
      </w:r>
      <w:r>
        <w:rPr>
          <w:lang w:eastAsia="ru-RU"/>
        </w:rPr>
        <w:t xml:space="preserve">                                    </w:t>
      </w:r>
      <w:r w:rsidR="003E79D8">
        <w:rPr>
          <w:lang w:eastAsia="ru-RU"/>
        </w:rPr>
        <w:t xml:space="preserve">          Приказ №111  от «31</w:t>
      </w:r>
      <w:r>
        <w:rPr>
          <w:lang w:eastAsia="ru-RU"/>
        </w:rPr>
        <w:t xml:space="preserve">»  </w:t>
      </w:r>
      <w:r w:rsidR="003E79D8">
        <w:rPr>
          <w:lang w:eastAsia="ru-RU"/>
        </w:rPr>
        <w:t xml:space="preserve">08  </w:t>
      </w:r>
      <w:r>
        <w:rPr>
          <w:lang w:eastAsia="ru-RU"/>
        </w:rPr>
        <w:t>2023</w:t>
      </w:r>
      <w:r w:rsidRPr="00B96E5D">
        <w:rPr>
          <w:lang w:eastAsia="ru-RU"/>
        </w:rPr>
        <w:t xml:space="preserve">г  </w:t>
      </w:r>
    </w:p>
    <w:p w:rsidR="00822421" w:rsidRPr="00B96E5D" w:rsidRDefault="00822421" w:rsidP="00822421">
      <w:pPr>
        <w:widowControl w:val="0"/>
        <w:rPr>
          <w:rFonts w:eastAsia="WenQuanYi Micro Hei" w:cs="Lohit Hindi"/>
          <w:kern w:val="2"/>
          <w:lang w:eastAsia="zh-CN" w:bidi="hi-IN"/>
        </w:rPr>
      </w:pPr>
    </w:p>
    <w:p w:rsidR="00822421" w:rsidRPr="00B96E5D" w:rsidRDefault="00822421" w:rsidP="00822421">
      <w:pPr>
        <w:widowControl w:val="0"/>
        <w:rPr>
          <w:rFonts w:eastAsia="WenQuanYi Micro Hei" w:cs="Lohit Hindi"/>
          <w:kern w:val="2"/>
          <w:lang w:eastAsia="zh-CN" w:bidi="hi-IN"/>
        </w:rPr>
      </w:pPr>
    </w:p>
    <w:p w:rsidR="00822421" w:rsidRPr="00B96E5D" w:rsidRDefault="00822421" w:rsidP="00822421">
      <w:pPr>
        <w:widowControl w:val="0"/>
        <w:rPr>
          <w:rFonts w:eastAsia="WenQuanYi Micro Hei" w:cs="Lohit Hindi"/>
          <w:kern w:val="2"/>
          <w:lang w:eastAsia="zh-CN" w:bidi="hi-IN"/>
        </w:rPr>
      </w:pPr>
    </w:p>
    <w:p w:rsidR="00822421" w:rsidRPr="00B96E5D" w:rsidRDefault="00822421" w:rsidP="00822421">
      <w:pPr>
        <w:widowControl w:val="0"/>
        <w:rPr>
          <w:rFonts w:eastAsia="WenQuanYi Micro Hei" w:cs="Lohit Hindi"/>
          <w:kern w:val="2"/>
          <w:lang w:eastAsia="zh-CN" w:bidi="hi-IN"/>
        </w:rPr>
      </w:pPr>
    </w:p>
    <w:p w:rsidR="00822421" w:rsidRPr="00B96E5D" w:rsidRDefault="00822421" w:rsidP="00822421">
      <w:pPr>
        <w:widowControl w:val="0"/>
        <w:rPr>
          <w:rFonts w:eastAsia="WenQuanYi Micro Hei" w:cs="Lohit Hindi"/>
          <w:kern w:val="2"/>
          <w:lang w:eastAsia="zh-CN" w:bidi="hi-IN"/>
        </w:rPr>
      </w:pPr>
    </w:p>
    <w:p w:rsidR="00822421" w:rsidRPr="00B96E5D" w:rsidRDefault="00822421" w:rsidP="00822421">
      <w:pPr>
        <w:widowControl w:val="0"/>
        <w:jc w:val="center"/>
        <w:rPr>
          <w:rFonts w:eastAsia="WenQuanYi Micro Hei" w:cs="Lohit Hindi"/>
          <w:b/>
          <w:kern w:val="2"/>
          <w:lang w:eastAsia="zh-CN" w:bidi="hi-IN"/>
        </w:rPr>
      </w:pPr>
      <w:r>
        <w:rPr>
          <w:rFonts w:eastAsia="WenQuanYi Micro Hei" w:cs="Lohit Hindi"/>
          <w:b/>
          <w:kern w:val="2"/>
          <w:lang w:eastAsia="zh-CN" w:bidi="hi-IN"/>
        </w:rPr>
        <w:t xml:space="preserve">РАБОЧАЯ </w:t>
      </w:r>
      <w:r w:rsidRPr="00B96E5D">
        <w:rPr>
          <w:rFonts w:eastAsia="WenQuanYi Micro Hei" w:cs="Lohit Hindi"/>
          <w:b/>
          <w:kern w:val="2"/>
          <w:lang w:eastAsia="zh-CN" w:bidi="hi-IN"/>
        </w:rPr>
        <w:t>ПРОГРАММА</w:t>
      </w:r>
    </w:p>
    <w:p w:rsidR="00822421" w:rsidRPr="00B96E5D" w:rsidRDefault="00822421" w:rsidP="00822421">
      <w:pPr>
        <w:widowControl w:val="0"/>
        <w:jc w:val="center"/>
        <w:rPr>
          <w:rFonts w:eastAsia="WenQuanYi Micro Hei" w:cs="Lohit Hindi"/>
          <w:kern w:val="2"/>
          <w:lang w:eastAsia="zh-CN" w:bidi="hi-IN"/>
        </w:rPr>
      </w:pPr>
    </w:p>
    <w:p w:rsidR="00822421" w:rsidRPr="00B96E5D" w:rsidRDefault="00822421" w:rsidP="00822421">
      <w:pPr>
        <w:widowControl w:val="0"/>
        <w:pBdr>
          <w:bottom w:val="single" w:sz="6" w:space="1" w:color="auto"/>
        </w:pBdr>
        <w:jc w:val="center"/>
        <w:rPr>
          <w:rFonts w:eastAsia="WenQuanYi Micro Hei" w:cs="Lohit Hindi"/>
          <w:kern w:val="2"/>
          <w:lang w:eastAsia="zh-CN" w:bidi="hi-IN"/>
        </w:rPr>
      </w:pPr>
      <w:r w:rsidRPr="00B96E5D">
        <w:rPr>
          <w:rFonts w:eastAsia="WenQuanYi Micro Hei" w:cs="Lohit Hindi"/>
          <w:kern w:val="2"/>
          <w:lang w:eastAsia="zh-CN" w:bidi="hi-IN"/>
        </w:rPr>
        <w:t xml:space="preserve">                   по внеурочной</w:t>
      </w:r>
      <w:r>
        <w:rPr>
          <w:rFonts w:eastAsia="WenQuanYi Micro Hei" w:cs="Lohit Hindi"/>
          <w:kern w:val="2"/>
          <w:lang w:eastAsia="zh-CN" w:bidi="hi-IN"/>
        </w:rPr>
        <w:t xml:space="preserve"> деятельности «</w:t>
      </w:r>
      <w:r w:rsidR="003E79D8" w:rsidRPr="003E79D8">
        <w:rPr>
          <w:sz w:val="28"/>
          <w:szCs w:val="28"/>
        </w:rPr>
        <w:t>Исследование условий обитания аквариумных рыбок</w:t>
      </w:r>
      <w:r w:rsidRPr="00B96E5D">
        <w:rPr>
          <w:rFonts w:eastAsia="WenQuanYi Micro Hei" w:cs="Lohit Hindi"/>
          <w:kern w:val="2"/>
          <w:lang w:eastAsia="zh-CN" w:bidi="hi-IN"/>
        </w:rPr>
        <w:t xml:space="preserve">»   </w:t>
      </w:r>
    </w:p>
    <w:p w:rsidR="00822421" w:rsidRPr="00B96E5D" w:rsidRDefault="00822421" w:rsidP="00822421">
      <w:pPr>
        <w:widowControl w:val="0"/>
        <w:pBdr>
          <w:bottom w:val="single" w:sz="6" w:space="1" w:color="auto"/>
        </w:pBdr>
        <w:jc w:val="center"/>
        <w:rPr>
          <w:rFonts w:eastAsia="WenQuanYi Micro Hei" w:cs="Lohit Hindi"/>
          <w:kern w:val="2"/>
          <w:lang w:eastAsia="zh-CN" w:bidi="hi-IN"/>
        </w:rPr>
      </w:pPr>
      <w:r w:rsidRPr="00B96E5D">
        <w:rPr>
          <w:rFonts w:eastAsia="WenQuanYi Micro Hei" w:cs="Lohit Hindi"/>
          <w:kern w:val="2"/>
          <w:lang w:eastAsia="zh-CN" w:bidi="hi-IN"/>
        </w:rPr>
        <w:t xml:space="preserve">для </w:t>
      </w:r>
      <w:r>
        <w:rPr>
          <w:rFonts w:eastAsia="WenQuanYi Micro Hei" w:cs="Lohit Hindi"/>
          <w:kern w:val="2"/>
          <w:lang w:eastAsia="zh-CN" w:bidi="hi-IN"/>
        </w:rPr>
        <w:t xml:space="preserve">основного общего образования 6-7 </w:t>
      </w:r>
      <w:r w:rsidRPr="00B96E5D">
        <w:rPr>
          <w:rFonts w:eastAsia="WenQuanYi Micro Hei" w:cs="Lohit Hindi"/>
          <w:kern w:val="2"/>
          <w:lang w:eastAsia="zh-CN" w:bidi="hi-IN"/>
        </w:rPr>
        <w:t>класс</w:t>
      </w:r>
    </w:p>
    <w:p w:rsidR="00822421" w:rsidRPr="00B96E5D" w:rsidRDefault="00822421" w:rsidP="00822421">
      <w:pPr>
        <w:widowControl w:val="0"/>
        <w:jc w:val="both"/>
        <w:rPr>
          <w:rFonts w:eastAsia="WenQuanYi Micro Hei" w:cs="Lohit Hindi"/>
          <w:kern w:val="2"/>
          <w:lang w:eastAsia="zh-CN" w:bidi="hi-IN"/>
        </w:rPr>
      </w:pPr>
      <w:r w:rsidRPr="00B96E5D">
        <w:rPr>
          <w:rFonts w:eastAsia="WenQuanYi Micro Hei" w:cs="Lohit Hindi"/>
          <w:kern w:val="2"/>
          <w:lang w:eastAsia="zh-CN" w:bidi="hi-IN"/>
        </w:rPr>
        <w:t xml:space="preserve">                                                         </w:t>
      </w:r>
    </w:p>
    <w:p w:rsidR="00822421" w:rsidRPr="00B96E5D" w:rsidRDefault="00822421" w:rsidP="00822421">
      <w:pPr>
        <w:widowControl w:val="0"/>
        <w:jc w:val="both"/>
        <w:rPr>
          <w:rFonts w:eastAsia="WenQuanYi Micro Hei" w:cs="Lohit Hindi"/>
          <w:kern w:val="2"/>
          <w:lang w:eastAsia="zh-CN" w:bidi="hi-IN"/>
        </w:rPr>
      </w:pPr>
    </w:p>
    <w:p w:rsidR="00822421" w:rsidRPr="00B96E5D" w:rsidRDefault="00822421" w:rsidP="00822421">
      <w:pPr>
        <w:widowControl w:val="0"/>
        <w:jc w:val="both"/>
        <w:rPr>
          <w:rFonts w:eastAsia="WenQuanYi Micro Hei" w:cs="Lohit Hindi"/>
          <w:kern w:val="2"/>
          <w:lang w:eastAsia="zh-CN" w:bidi="hi-IN"/>
        </w:rPr>
      </w:pPr>
    </w:p>
    <w:p w:rsidR="00822421" w:rsidRPr="00B96E5D" w:rsidRDefault="00822421" w:rsidP="00822421">
      <w:pPr>
        <w:widowControl w:val="0"/>
        <w:jc w:val="both"/>
        <w:rPr>
          <w:rFonts w:eastAsia="WenQuanYi Micro Hei" w:cs="Lohit Hindi"/>
          <w:kern w:val="2"/>
          <w:lang w:eastAsia="zh-CN" w:bidi="hi-IN"/>
        </w:rPr>
      </w:pPr>
      <w:r w:rsidRPr="00B96E5D">
        <w:rPr>
          <w:rFonts w:eastAsia="WenQuanYi Micro Hei" w:cs="Lohit Hindi"/>
          <w:kern w:val="2"/>
          <w:lang w:eastAsia="zh-CN" w:bidi="hi-IN"/>
        </w:rPr>
        <w:t>Срок реализации - 1год</w:t>
      </w:r>
    </w:p>
    <w:p w:rsidR="00822421" w:rsidRPr="00B96E5D" w:rsidRDefault="00822421" w:rsidP="00822421">
      <w:pPr>
        <w:widowControl w:val="0"/>
        <w:jc w:val="both"/>
        <w:rPr>
          <w:rFonts w:eastAsia="WenQuanYi Micro Hei" w:cs="Lohit Hindi"/>
          <w:kern w:val="2"/>
          <w:lang w:eastAsia="zh-CN" w:bidi="hi-IN"/>
        </w:rPr>
      </w:pPr>
    </w:p>
    <w:p w:rsidR="00822421" w:rsidRPr="00B96E5D" w:rsidRDefault="00822421" w:rsidP="00822421">
      <w:pPr>
        <w:widowControl w:val="0"/>
        <w:jc w:val="both"/>
        <w:rPr>
          <w:rFonts w:eastAsia="WenQuanYi Micro Hei" w:cs="Lohit Hindi"/>
          <w:kern w:val="2"/>
          <w:lang w:eastAsia="zh-CN" w:bidi="hi-IN"/>
        </w:rPr>
      </w:pPr>
      <w:r>
        <w:rPr>
          <w:rFonts w:eastAsia="WenQuanYi Micro Hei" w:cs="Lohit Hindi"/>
          <w:kern w:val="2"/>
          <w:lang w:eastAsia="zh-CN" w:bidi="hi-IN"/>
        </w:rPr>
        <w:t>Всего часов на учебный год –32 часа</w:t>
      </w:r>
    </w:p>
    <w:p w:rsidR="00822421" w:rsidRPr="00B96E5D" w:rsidRDefault="00822421" w:rsidP="00822421">
      <w:pPr>
        <w:widowControl w:val="0"/>
        <w:jc w:val="both"/>
        <w:rPr>
          <w:rFonts w:eastAsia="WenQuanYi Micro Hei" w:cs="Lohit Hindi"/>
          <w:kern w:val="2"/>
          <w:lang w:eastAsia="zh-CN" w:bidi="hi-IN"/>
        </w:rPr>
      </w:pPr>
    </w:p>
    <w:p w:rsidR="00822421" w:rsidRPr="00B96E5D" w:rsidRDefault="00822421" w:rsidP="00822421">
      <w:pPr>
        <w:widowControl w:val="0"/>
        <w:jc w:val="both"/>
        <w:rPr>
          <w:rFonts w:eastAsia="WenQuanYi Micro Hei" w:cs="Lohit Hindi"/>
          <w:kern w:val="2"/>
          <w:lang w:eastAsia="zh-CN" w:bidi="hi-IN"/>
        </w:rPr>
      </w:pPr>
      <w:r w:rsidRPr="00B96E5D">
        <w:rPr>
          <w:rFonts w:eastAsia="WenQuanYi Micro Hei" w:cs="Lohit Hindi"/>
          <w:kern w:val="2"/>
          <w:lang w:eastAsia="zh-CN" w:bidi="hi-IN"/>
        </w:rPr>
        <w:t>Количество часов в неделю -</w:t>
      </w:r>
      <w:r>
        <w:rPr>
          <w:rFonts w:eastAsia="WenQuanYi Micro Hei" w:cs="Lohit Hindi"/>
          <w:kern w:val="2"/>
          <w:lang w:eastAsia="zh-CN" w:bidi="hi-IN"/>
        </w:rPr>
        <w:t xml:space="preserve">  1</w:t>
      </w:r>
      <w:r w:rsidRPr="00B96E5D">
        <w:rPr>
          <w:rFonts w:eastAsia="WenQuanYi Micro Hei" w:cs="Lohit Hindi"/>
          <w:kern w:val="2"/>
          <w:lang w:eastAsia="zh-CN" w:bidi="hi-IN"/>
        </w:rPr>
        <w:t xml:space="preserve">час </w:t>
      </w:r>
    </w:p>
    <w:p w:rsidR="00822421" w:rsidRPr="00B96E5D" w:rsidRDefault="00822421" w:rsidP="00822421">
      <w:pPr>
        <w:widowControl w:val="0"/>
        <w:jc w:val="both"/>
        <w:rPr>
          <w:rFonts w:eastAsia="WenQuanYi Micro Hei" w:cs="Lohit Hindi"/>
          <w:kern w:val="2"/>
          <w:lang w:eastAsia="zh-CN" w:bidi="hi-IN"/>
        </w:rPr>
      </w:pPr>
    </w:p>
    <w:p w:rsidR="00822421" w:rsidRPr="00B96E5D" w:rsidRDefault="00822421" w:rsidP="00822421">
      <w:pPr>
        <w:widowControl w:val="0"/>
        <w:jc w:val="right"/>
        <w:rPr>
          <w:rFonts w:eastAsia="WenQuanYi Micro Hei" w:cs="Lohit Hindi"/>
          <w:kern w:val="2"/>
          <w:lang w:eastAsia="zh-CN" w:bidi="hi-IN"/>
        </w:rPr>
      </w:pPr>
    </w:p>
    <w:p w:rsidR="00822421" w:rsidRPr="00B96E5D" w:rsidRDefault="00822421" w:rsidP="00822421">
      <w:pPr>
        <w:widowControl w:val="0"/>
        <w:jc w:val="right"/>
        <w:rPr>
          <w:rFonts w:eastAsia="WenQuanYi Micro Hei" w:cs="Lohit Hindi"/>
          <w:kern w:val="2"/>
          <w:lang w:eastAsia="zh-CN" w:bidi="hi-IN"/>
        </w:rPr>
      </w:pPr>
    </w:p>
    <w:p w:rsidR="00822421" w:rsidRPr="00B96E5D" w:rsidRDefault="00822421" w:rsidP="00822421">
      <w:pPr>
        <w:widowControl w:val="0"/>
        <w:rPr>
          <w:rFonts w:eastAsia="WenQuanYi Micro Hei" w:cs="Lohit Hindi"/>
          <w:kern w:val="2"/>
          <w:lang w:eastAsia="zh-CN" w:bidi="hi-IN"/>
        </w:rPr>
      </w:pPr>
    </w:p>
    <w:p w:rsidR="00822421" w:rsidRPr="00B96E5D" w:rsidRDefault="00822421" w:rsidP="00822421">
      <w:pPr>
        <w:widowControl w:val="0"/>
        <w:rPr>
          <w:rFonts w:eastAsia="WenQuanYi Micro Hei" w:cs="Lohit Hindi"/>
          <w:kern w:val="2"/>
          <w:lang w:eastAsia="zh-CN" w:bidi="hi-IN"/>
        </w:rPr>
      </w:pPr>
    </w:p>
    <w:p w:rsidR="00822421" w:rsidRPr="00B96E5D" w:rsidRDefault="00822421" w:rsidP="00822421">
      <w:pPr>
        <w:widowControl w:val="0"/>
        <w:shd w:val="clear" w:color="auto" w:fill="FFFFFF"/>
        <w:jc w:val="both"/>
        <w:rPr>
          <w:rFonts w:eastAsia="WenQuanYi Micro Hei" w:cs="Lohit Hindi"/>
          <w:kern w:val="2"/>
          <w:lang w:eastAsia="zh-CN" w:bidi="hi-IN"/>
        </w:rPr>
      </w:pPr>
    </w:p>
    <w:p w:rsidR="00822421" w:rsidRPr="00B96E5D" w:rsidRDefault="00822421" w:rsidP="00822421">
      <w:pPr>
        <w:widowControl w:val="0"/>
        <w:jc w:val="both"/>
        <w:rPr>
          <w:rFonts w:eastAsia="WenQuanYi Micro Hei" w:cs="Lohit Hindi"/>
          <w:kern w:val="2"/>
          <w:lang w:eastAsia="zh-CN" w:bidi="hi-IN"/>
        </w:rPr>
      </w:pPr>
    </w:p>
    <w:p w:rsidR="00822421" w:rsidRPr="00B96E5D" w:rsidRDefault="00822421" w:rsidP="00822421">
      <w:pPr>
        <w:widowControl w:val="0"/>
        <w:jc w:val="both"/>
        <w:rPr>
          <w:rFonts w:eastAsia="WenQuanYi Micro Hei" w:cs="Lohit Hindi"/>
          <w:kern w:val="2"/>
          <w:lang w:eastAsia="zh-CN" w:bidi="hi-IN"/>
        </w:rPr>
      </w:pPr>
    </w:p>
    <w:p w:rsidR="00BD1CE8" w:rsidRDefault="00BD1CE8" w:rsidP="00BD1CE8">
      <w:pPr>
        <w:tabs>
          <w:tab w:val="left" w:pos="9288"/>
        </w:tabs>
        <w:ind w:left="-426"/>
        <w:jc w:val="center"/>
        <w:rPr>
          <w:rFonts w:eastAsia="Calibri"/>
        </w:rPr>
      </w:pPr>
    </w:p>
    <w:p w:rsidR="00822421" w:rsidRDefault="00822421" w:rsidP="00BD1CE8">
      <w:pPr>
        <w:tabs>
          <w:tab w:val="left" w:pos="9288"/>
        </w:tabs>
        <w:ind w:left="-426"/>
        <w:jc w:val="center"/>
        <w:rPr>
          <w:rFonts w:eastAsia="Calibri"/>
        </w:rPr>
      </w:pPr>
    </w:p>
    <w:p w:rsidR="00822421" w:rsidRDefault="00822421" w:rsidP="00BD1CE8">
      <w:pPr>
        <w:tabs>
          <w:tab w:val="left" w:pos="9288"/>
        </w:tabs>
        <w:ind w:left="-426"/>
        <w:jc w:val="center"/>
        <w:rPr>
          <w:rFonts w:eastAsia="Calibri"/>
        </w:rPr>
      </w:pPr>
    </w:p>
    <w:p w:rsidR="00822421" w:rsidRDefault="00822421" w:rsidP="00BD1CE8">
      <w:pPr>
        <w:tabs>
          <w:tab w:val="left" w:pos="9288"/>
        </w:tabs>
        <w:ind w:left="-426"/>
        <w:jc w:val="center"/>
        <w:rPr>
          <w:rFonts w:eastAsia="Calibri"/>
        </w:rPr>
      </w:pPr>
    </w:p>
    <w:p w:rsidR="00822421" w:rsidRDefault="00822421" w:rsidP="00BD1CE8">
      <w:pPr>
        <w:tabs>
          <w:tab w:val="left" w:pos="9288"/>
        </w:tabs>
        <w:ind w:left="-426"/>
        <w:jc w:val="center"/>
        <w:rPr>
          <w:rFonts w:eastAsia="Calibri"/>
        </w:rPr>
      </w:pPr>
    </w:p>
    <w:p w:rsidR="00822421" w:rsidRDefault="00822421" w:rsidP="00BD1CE8">
      <w:pPr>
        <w:tabs>
          <w:tab w:val="left" w:pos="9288"/>
        </w:tabs>
        <w:ind w:left="-426"/>
        <w:jc w:val="center"/>
        <w:rPr>
          <w:rFonts w:eastAsia="Calibri"/>
        </w:rPr>
      </w:pPr>
    </w:p>
    <w:p w:rsidR="00822421" w:rsidRDefault="00822421" w:rsidP="00BD1CE8">
      <w:pPr>
        <w:tabs>
          <w:tab w:val="left" w:pos="9288"/>
        </w:tabs>
        <w:ind w:left="-426"/>
        <w:jc w:val="center"/>
        <w:rPr>
          <w:rFonts w:eastAsia="Calibri"/>
        </w:rPr>
      </w:pPr>
    </w:p>
    <w:p w:rsidR="00822421" w:rsidRDefault="00822421" w:rsidP="00BD1CE8">
      <w:pPr>
        <w:tabs>
          <w:tab w:val="left" w:pos="9288"/>
        </w:tabs>
        <w:ind w:left="-426"/>
        <w:jc w:val="center"/>
        <w:rPr>
          <w:rFonts w:eastAsia="Calibri"/>
        </w:rPr>
      </w:pPr>
    </w:p>
    <w:p w:rsidR="00822421" w:rsidRPr="00822421" w:rsidRDefault="00822421" w:rsidP="00BD1CE8">
      <w:pPr>
        <w:tabs>
          <w:tab w:val="left" w:pos="9288"/>
        </w:tabs>
        <w:ind w:left="-426"/>
        <w:jc w:val="center"/>
        <w:rPr>
          <w:rFonts w:eastAsia="Calibri"/>
          <w:u w:val="single"/>
        </w:rPr>
      </w:pPr>
      <w:r w:rsidRPr="00822421">
        <w:rPr>
          <w:rFonts w:eastAsia="Calibri"/>
          <w:u w:val="single"/>
        </w:rPr>
        <w:t>Кузнецов К.Ю.</w:t>
      </w:r>
    </w:p>
    <w:p w:rsidR="00822421" w:rsidRDefault="00822421" w:rsidP="00BD1CE8">
      <w:pPr>
        <w:tabs>
          <w:tab w:val="left" w:pos="9288"/>
        </w:tabs>
        <w:ind w:left="-426"/>
        <w:jc w:val="center"/>
        <w:rPr>
          <w:rFonts w:eastAsia="Calibri"/>
        </w:rPr>
      </w:pPr>
      <w:r>
        <w:rPr>
          <w:rFonts w:eastAsia="Calibri"/>
        </w:rPr>
        <w:t>Учитель химии, биологии</w:t>
      </w:r>
    </w:p>
    <w:p w:rsidR="00BD1CE8" w:rsidRPr="002D1AB8" w:rsidRDefault="00BD1CE8" w:rsidP="00BD1CE8">
      <w:pPr>
        <w:tabs>
          <w:tab w:val="left" w:pos="9288"/>
        </w:tabs>
        <w:ind w:left="-426"/>
        <w:jc w:val="center"/>
        <w:rPr>
          <w:rFonts w:eastAsia="Calibri"/>
        </w:rPr>
      </w:pPr>
    </w:p>
    <w:p w:rsidR="002B3010" w:rsidRPr="003E79D8" w:rsidRDefault="00AD37B6" w:rsidP="003E79D8">
      <w:pPr>
        <w:tabs>
          <w:tab w:val="left" w:pos="9288"/>
        </w:tabs>
        <w:jc w:val="center"/>
        <w:rPr>
          <w:rFonts w:eastAsia="Calibri"/>
        </w:rPr>
      </w:pPr>
      <w:r>
        <w:rPr>
          <w:rFonts w:eastAsia="Calibri"/>
        </w:rPr>
        <w:t>202</w:t>
      </w:r>
      <w:r w:rsidR="007E6DBF">
        <w:rPr>
          <w:rFonts w:eastAsia="Calibri"/>
        </w:rPr>
        <w:t>3</w:t>
      </w:r>
      <w:r w:rsidR="00BD1CE8" w:rsidRPr="002D1AB8">
        <w:rPr>
          <w:rFonts w:eastAsia="Calibri"/>
        </w:rPr>
        <w:t xml:space="preserve"> год</w:t>
      </w:r>
      <w:bookmarkStart w:id="0" w:name="_GoBack"/>
      <w:bookmarkEnd w:id="0"/>
    </w:p>
    <w:p w:rsidR="00080659" w:rsidRPr="003E79D8" w:rsidRDefault="00771049" w:rsidP="003E79D8">
      <w:pPr>
        <w:jc w:val="center"/>
        <w:rPr>
          <w:b/>
        </w:rPr>
      </w:pPr>
      <w:r w:rsidRPr="003E79D8">
        <w:rPr>
          <w:b/>
        </w:rPr>
        <w:lastRenderedPageBreak/>
        <w:t>Содержание курса</w:t>
      </w:r>
    </w:p>
    <w:p w:rsidR="0067776A" w:rsidRPr="0067776A" w:rsidRDefault="0067776A" w:rsidP="00972FBC">
      <w:pPr>
        <w:ind w:firstLine="397"/>
      </w:pPr>
      <w:r w:rsidRPr="0067776A">
        <w:t>Программа построена с учетом принципов системности, научности, доступности и преемственности; структурирована по ступеням общего образования (для учащихся средних и старших классов, интересующихся биологией и увлекающихся содержанием и разведением рыб в домашних условиях).</w:t>
      </w:r>
    </w:p>
    <w:p w:rsidR="002F7122" w:rsidRPr="002F7122" w:rsidRDefault="0067776A" w:rsidP="002F7122">
      <w:pPr>
        <w:ind w:firstLine="397"/>
        <w:jc w:val="both"/>
      </w:pPr>
      <w:r w:rsidRPr="0067776A">
        <w:t>В программе указано распределение часов по темам, разделам. В основе построения программы лежит концентрический принцип, который обеспечивает подбор материала для конкретных возрастных групп, использования их жизненного опыта и возможность дальнейшей систематизации, обобщения и более глубокого изучения предмета.</w:t>
      </w:r>
      <w:r w:rsidR="002F7122" w:rsidRPr="002F7122">
        <w:t xml:space="preserve"> Программа предусматривает изучение устройства аквариума, биологических особенностей аквариумных рыб и растений, правил ухода за аквариумами и его обитателями. В основу работы кружка положены лабораторные и практические задания, исследовательская работа. В процессе обучения учащиеся получают широкие возможности для обмена опытом с любителями-аквариумистами города, навыки самостоятельной практической работы, овладевают исследовательскими методиками, учатся логически мыслить, подводить итоги проделанной работы.</w:t>
      </w:r>
    </w:p>
    <w:p w:rsidR="002F7122" w:rsidRPr="002F7122" w:rsidRDefault="002F7122" w:rsidP="002F7122">
      <w:pPr>
        <w:ind w:firstLine="397"/>
        <w:jc w:val="both"/>
      </w:pPr>
      <w:r w:rsidRPr="002F7122">
        <w:t>Учащиеся повышают уровень общебиологических и специальных знаний и умений, приобретают навыки работы с оборудованием и рыбами, развивают наблюдательность, терпеливость, ответственность, бережное отношение ко всему живому и восприятие прекрасного.</w:t>
      </w:r>
    </w:p>
    <w:p w:rsidR="002F7122" w:rsidRPr="002F7122" w:rsidRDefault="002F7122" w:rsidP="002F7122">
      <w:pPr>
        <w:ind w:firstLine="397"/>
        <w:jc w:val="both"/>
      </w:pPr>
      <w:r w:rsidRPr="002F7122">
        <w:t>На занятиях кружка происходит процесс экологического воспитания учащихся: у детей повышается общественная активность, появляется стремление практически участвовать в деле охраны природы, развивается гуманное отношение к животным и растениям.</w:t>
      </w:r>
    </w:p>
    <w:p w:rsidR="002F7122" w:rsidRPr="002F7122" w:rsidRDefault="002F7122" w:rsidP="002F7122">
      <w:pPr>
        <w:ind w:firstLine="397"/>
        <w:jc w:val="both"/>
      </w:pPr>
      <w:r w:rsidRPr="002F7122">
        <w:t>В работе кружка большое  внимание уделяется трудовому воспитанию. Ребята самостоятельно изготавливают учебно-наглядный материал,  оборудование для уголка живой природы. В процессе занятий обеспечивается эмоциональное благополучие ребенка, профилактику асоциального поведения, интеллектуальное и духовное развитие личности ребенка, укрепление физического и психического здоровья ребенка, взаимодействия с семьей.</w:t>
      </w:r>
    </w:p>
    <w:p w:rsidR="0067776A" w:rsidRPr="0067776A" w:rsidRDefault="002F7122" w:rsidP="0067776A">
      <w:pPr>
        <w:ind w:firstLine="397"/>
        <w:jc w:val="both"/>
      </w:pPr>
      <w:r w:rsidRPr="002F7122">
        <w:t>По данной  программе учащиеся проходят все необходимые темы теоретической части программы и получают общее представление об аквариумном рыбоводстве. Они могут самостоятельно завести аквариум, ухаживать за рыбками и растениями, лечить рыб и предотвращать их болезни.</w:t>
      </w:r>
    </w:p>
    <w:p w:rsidR="0067776A" w:rsidRPr="0067776A" w:rsidRDefault="0067776A" w:rsidP="0067776A">
      <w:pPr>
        <w:ind w:firstLine="397"/>
        <w:jc w:val="both"/>
      </w:pPr>
      <w:r w:rsidRPr="0067776A">
        <w:t>Для более успешного усвоения материала необходимо проводить занятия в нетрадиционной форме: экскурсии, викторины, занимательные игры, уроки-исследования, встречи с интересными людьми.</w:t>
      </w:r>
    </w:p>
    <w:p w:rsidR="0067776A" w:rsidRPr="0067776A" w:rsidRDefault="0067776A" w:rsidP="0067776A">
      <w:pPr>
        <w:ind w:firstLine="397"/>
        <w:jc w:val="both"/>
      </w:pPr>
      <w:r w:rsidRPr="0067776A">
        <w:t>В течение обучения главное внимание уделяется развитию навыков работы с аквариумом, усвоению общих сведений о содержании аквариумных рыб. Предусматривается изучение устройства аквариума, биологических особенностей рыб и растений, правил ухода за аквариумом и его обитателями, вопросов аквариумного рыборазведения.</w:t>
      </w:r>
    </w:p>
    <w:p w:rsidR="0067776A" w:rsidRPr="0067776A" w:rsidRDefault="0067776A" w:rsidP="0067776A">
      <w:pPr>
        <w:ind w:firstLine="397"/>
        <w:jc w:val="both"/>
      </w:pPr>
      <w:r w:rsidRPr="0067776A">
        <w:t>Особое внимание уделяется изучению экологического состояния флоры и фауны местных водоемов. Особое внимание на занятиях кружка  уделяется технике безопасности. Учащиеся должны иметь элементарные представления о электротехнике, о безопасности и культуре труда.</w:t>
      </w:r>
    </w:p>
    <w:p w:rsidR="0067776A" w:rsidRPr="0067776A" w:rsidRDefault="0067776A" w:rsidP="0067776A">
      <w:pPr>
        <w:ind w:firstLine="397"/>
        <w:jc w:val="both"/>
      </w:pPr>
      <w:r w:rsidRPr="0067776A">
        <w:t xml:space="preserve">Во втором полугодии программа расширяется.  Уделяется внимание систематике рыб, экологии  водоёмов. Одной из задач  является развитие экологического мышления, формирование экологической грамотности с учетом регионального компонента. </w:t>
      </w:r>
      <w:r>
        <w:t>\</w:t>
      </w:r>
    </w:p>
    <w:p w:rsidR="0074122A" w:rsidRPr="00BD5FBE" w:rsidRDefault="0074122A" w:rsidP="00BD5FBE">
      <w:pPr>
        <w:ind w:firstLine="454"/>
        <w:jc w:val="both"/>
        <w:rPr>
          <w:b/>
        </w:rPr>
      </w:pPr>
      <w:r w:rsidRPr="00BD5FBE">
        <w:rPr>
          <w:b/>
        </w:rPr>
        <w:t>Вводное занятие. Проведение инструктажей.</w:t>
      </w:r>
    </w:p>
    <w:p w:rsidR="0074122A" w:rsidRPr="00885013" w:rsidRDefault="0074122A" w:rsidP="00BD5FBE">
      <w:pPr>
        <w:ind w:firstLine="454"/>
        <w:jc w:val="both"/>
      </w:pPr>
      <w:r w:rsidRPr="00885013">
        <w:t>Ознакомление с содержанием программы. Режим работы. Основные темы. Необходимое оборудование. Проведение инструктажей.</w:t>
      </w:r>
    </w:p>
    <w:p w:rsidR="0074122A" w:rsidRPr="00BD5FBE" w:rsidRDefault="0074122A" w:rsidP="00BD5FBE">
      <w:pPr>
        <w:ind w:firstLine="454"/>
        <w:jc w:val="both"/>
        <w:rPr>
          <w:b/>
        </w:rPr>
      </w:pPr>
      <w:r w:rsidRPr="00BD5FBE">
        <w:rPr>
          <w:b/>
        </w:rPr>
        <w:lastRenderedPageBreak/>
        <w:t>Аквариум, его устройство и содержание</w:t>
      </w:r>
    </w:p>
    <w:p w:rsidR="005F3088" w:rsidRPr="00885013" w:rsidRDefault="0074122A" w:rsidP="00BD5FBE">
      <w:pPr>
        <w:ind w:firstLine="454"/>
        <w:jc w:val="both"/>
      </w:pPr>
      <w:r w:rsidRPr="00885013">
        <w:t>Выбор аквариума. Оформление аквариумов.</w:t>
      </w:r>
    </w:p>
    <w:p w:rsidR="0074122A" w:rsidRPr="00885013" w:rsidRDefault="0074122A" w:rsidP="00BD5FBE">
      <w:pPr>
        <w:ind w:firstLine="454"/>
        <w:jc w:val="both"/>
      </w:pPr>
      <w:r w:rsidRPr="00885013">
        <w:t>Ознакомление с формами и размерами аквариумов, их типами в зависимости от воды и обитателей. Пресноводные, солоноватые, морские аквариумы.</w:t>
      </w:r>
    </w:p>
    <w:p w:rsidR="005F3088" w:rsidRPr="00885013" w:rsidRDefault="0074122A" w:rsidP="00BD5FBE">
      <w:pPr>
        <w:ind w:firstLine="454"/>
        <w:jc w:val="both"/>
      </w:pPr>
      <w:r w:rsidRPr="00885013">
        <w:t>Оборудование аквариумов: температура воды, освещение. Фильтрация воды.</w:t>
      </w:r>
    </w:p>
    <w:p w:rsidR="0074122A" w:rsidRPr="00885013" w:rsidRDefault="0074122A" w:rsidP="00BD5FBE">
      <w:pPr>
        <w:ind w:firstLine="454"/>
        <w:jc w:val="both"/>
      </w:pPr>
      <w:r w:rsidRPr="00885013">
        <w:t>Ознакомление с особенностями обогрева, освещения в аквариуме, поддержание необходимой температуры воды в аквариуме.</w:t>
      </w:r>
    </w:p>
    <w:p w:rsidR="0074122A" w:rsidRPr="00885013" w:rsidRDefault="0074122A" w:rsidP="00BD5FBE">
      <w:pPr>
        <w:ind w:firstLine="454"/>
        <w:jc w:val="both"/>
      </w:pPr>
      <w:r w:rsidRPr="008E5C1C">
        <w:rPr>
          <w:u w:val="single"/>
        </w:rPr>
        <w:t>Практическая работа</w:t>
      </w:r>
      <w:r w:rsidRPr="00885013">
        <w:t>: Наблюдение за работой обогревателей и освещения. Изучение строения фильтров. Наблюдение за работой фильтров в аквариумах, определение вида фильтра.</w:t>
      </w:r>
    </w:p>
    <w:p w:rsidR="0074122A" w:rsidRPr="00885013" w:rsidRDefault="0074122A" w:rsidP="00BD5FBE">
      <w:pPr>
        <w:ind w:firstLine="454"/>
        <w:jc w:val="both"/>
      </w:pPr>
      <w:r w:rsidRPr="00885013">
        <w:t xml:space="preserve">Устройство пресноводного аквариума «шаг за шагом». Особенности устройства пресноводного аквариума, последовательность действий при устройстве аквариума «шаг за шагом». </w:t>
      </w:r>
    </w:p>
    <w:p w:rsidR="0074122A" w:rsidRPr="00885013" w:rsidRDefault="0074122A" w:rsidP="009E5AE5">
      <w:pPr>
        <w:ind w:firstLine="454"/>
        <w:jc w:val="both"/>
      </w:pPr>
      <w:r w:rsidRPr="00885013">
        <w:t>«Изучение ассортимента аквариумного оборудования». Знакомство с ассортиментом аквариумного оборудования в зоомагазине.</w:t>
      </w:r>
    </w:p>
    <w:p w:rsidR="0074122A" w:rsidRPr="009E5AE5" w:rsidRDefault="0074122A" w:rsidP="00BD5FBE">
      <w:pPr>
        <w:ind w:firstLine="454"/>
        <w:jc w:val="both"/>
        <w:rPr>
          <w:b/>
        </w:rPr>
      </w:pPr>
      <w:r w:rsidRPr="00885013">
        <w:t xml:space="preserve"> </w:t>
      </w:r>
      <w:r w:rsidRPr="009E5AE5">
        <w:rPr>
          <w:b/>
        </w:rPr>
        <w:t>Аквариумные раст</w:t>
      </w:r>
      <w:r w:rsidR="005F49E1" w:rsidRPr="009E5AE5">
        <w:rPr>
          <w:b/>
        </w:rPr>
        <w:t>ения</w:t>
      </w:r>
    </w:p>
    <w:p w:rsidR="0074122A" w:rsidRPr="00885013" w:rsidRDefault="0074122A" w:rsidP="00BD5FBE">
      <w:pPr>
        <w:ind w:firstLine="454"/>
        <w:jc w:val="both"/>
      </w:pPr>
      <w:r w:rsidRPr="00885013">
        <w:t xml:space="preserve">Разнообразие аквариумных растений  Виды аквариумных растений: споровые растения (зеленые и сине-зеленые водоросли), моховидные, покрытосеменные растения. Особенностями их роста и размножения. </w:t>
      </w:r>
    </w:p>
    <w:p w:rsidR="0074122A" w:rsidRPr="00885013" w:rsidRDefault="0074122A" w:rsidP="00BD5FBE">
      <w:pPr>
        <w:ind w:firstLine="454"/>
        <w:jc w:val="both"/>
      </w:pPr>
      <w:r w:rsidRPr="009E5AE5">
        <w:rPr>
          <w:u w:val="single"/>
        </w:rPr>
        <w:t>Практическая работа</w:t>
      </w:r>
      <w:r w:rsidRPr="00885013">
        <w:t>: Определение растений в аквариумах с помощью книг и рисунков. Выступления с докладами по видам растений.</w:t>
      </w:r>
    </w:p>
    <w:p w:rsidR="0074122A" w:rsidRPr="00885013" w:rsidRDefault="0074122A" w:rsidP="00BD5FBE">
      <w:pPr>
        <w:ind w:firstLine="454"/>
        <w:jc w:val="both"/>
      </w:pPr>
      <w:r w:rsidRPr="00885013">
        <w:t>Выращивание аквариумных растений</w:t>
      </w:r>
      <w:r w:rsidR="005F49E1" w:rsidRPr="00885013">
        <w:t>.</w:t>
      </w:r>
      <w:r w:rsidRPr="00885013">
        <w:t xml:space="preserve"> Выявление видов аквариумных растений, которые можно вырастить в «домашних» условиях. Особенности выращивания аквариумных растений.</w:t>
      </w:r>
    </w:p>
    <w:p w:rsidR="0074122A" w:rsidRPr="00885013" w:rsidRDefault="0074122A" w:rsidP="00BD5FBE">
      <w:pPr>
        <w:ind w:firstLine="454"/>
        <w:jc w:val="both"/>
      </w:pPr>
      <w:r w:rsidRPr="00885013">
        <w:t>Поддержание чистоты в аквариуме, смена воды</w:t>
      </w:r>
      <w:r w:rsidR="005F49E1" w:rsidRPr="00885013">
        <w:t>.</w:t>
      </w:r>
      <w:r w:rsidRPr="00885013">
        <w:t xml:space="preserve"> Знакомство со способами очистки стенок аквариума (стеклянного, из оргстекла); схема снятия пленки с поверхности воды.</w:t>
      </w:r>
    </w:p>
    <w:p w:rsidR="0074122A" w:rsidRPr="00885013" w:rsidRDefault="0074122A" w:rsidP="00BD5FBE">
      <w:pPr>
        <w:ind w:firstLine="454"/>
        <w:jc w:val="both"/>
      </w:pPr>
      <w:r w:rsidRPr="009E5AE5">
        <w:rPr>
          <w:u w:val="single"/>
        </w:rPr>
        <w:t>Практическая работа:</w:t>
      </w:r>
      <w:r w:rsidRPr="00885013">
        <w:t xml:space="preserve"> Осуществление очистки аквариума.</w:t>
      </w:r>
    </w:p>
    <w:p w:rsidR="0074122A" w:rsidRPr="00885013" w:rsidRDefault="0074122A" w:rsidP="00BD5FBE">
      <w:pPr>
        <w:ind w:firstLine="454"/>
        <w:jc w:val="both"/>
      </w:pPr>
      <w:r w:rsidRPr="00885013">
        <w:t>Изучить разнообразие растений в зоомагазин</w:t>
      </w:r>
      <w:r w:rsidR="00DC4040">
        <w:t>ах</w:t>
      </w:r>
      <w:r w:rsidRPr="00885013">
        <w:t>. Определить какие группы растений преобладают в зоомагазин</w:t>
      </w:r>
      <w:r w:rsidR="00DC4040">
        <w:t>ах</w:t>
      </w:r>
      <w:r w:rsidRPr="00885013">
        <w:t>.</w:t>
      </w:r>
    </w:p>
    <w:p w:rsidR="0074122A" w:rsidRPr="00885013" w:rsidRDefault="0074122A" w:rsidP="009E5AE5">
      <w:pPr>
        <w:ind w:firstLine="454"/>
        <w:jc w:val="both"/>
      </w:pPr>
      <w:r w:rsidRPr="00885013">
        <w:t>Формы  проведения занятий: Беседа, практические работы, экскурсии.</w:t>
      </w:r>
    </w:p>
    <w:p w:rsidR="0074122A" w:rsidRPr="009E5AE5" w:rsidRDefault="0074122A" w:rsidP="00BD5FBE">
      <w:pPr>
        <w:ind w:firstLine="454"/>
        <w:jc w:val="both"/>
        <w:rPr>
          <w:b/>
        </w:rPr>
      </w:pPr>
      <w:r w:rsidRPr="009E5AE5">
        <w:rPr>
          <w:b/>
        </w:rPr>
        <w:t xml:space="preserve"> Биологические особенности рыб </w:t>
      </w:r>
    </w:p>
    <w:p w:rsidR="0074122A" w:rsidRPr="00885013" w:rsidRDefault="0074122A" w:rsidP="00BD5FBE">
      <w:pPr>
        <w:ind w:firstLine="454"/>
        <w:jc w:val="both"/>
      </w:pPr>
      <w:r w:rsidRPr="00885013">
        <w:t>Биология рыб: их строение, поведение</w:t>
      </w:r>
      <w:r w:rsidR="002F7122">
        <w:t xml:space="preserve">. </w:t>
      </w:r>
      <w:r w:rsidRPr="00885013">
        <w:t xml:space="preserve">Особенности строения рыб, связанных водной средой обитания. Поведение рыб связанное со временем года. </w:t>
      </w:r>
    </w:p>
    <w:p w:rsidR="0074122A" w:rsidRPr="00885013" w:rsidRDefault="0074122A" w:rsidP="00BD5FBE">
      <w:pPr>
        <w:ind w:firstLine="454"/>
        <w:jc w:val="both"/>
      </w:pPr>
      <w:r w:rsidRPr="00885013">
        <w:t xml:space="preserve">Практическая работа: Выявление зависимости формы тела от места обитания рыб. </w:t>
      </w:r>
    </w:p>
    <w:p w:rsidR="0074122A" w:rsidRPr="00885013" w:rsidRDefault="0074122A" w:rsidP="00BD5FBE">
      <w:pPr>
        <w:ind w:firstLine="454"/>
        <w:jc w:val="both"/>
      </w:pPr>
      <w:r w:rsidRPr="00885013">
        <w:t xml:space="preserve">Окраска рыб Различные типы окраски тела рыб, их плавников. </w:t>
      </w:r>
    </w:p>
    <w:p w:rsidR="0074122A" w:rsidRPr="00885013" w:rsidRDefault="0074122A" w:rsidP="00BD5FBE">
      <w:pPr>
        <w:ind w:firstLine="454"/>
        <w:jc w:val="both"/>
      </w:pPr>
      <w:r w:rsidRPr="00885013">
        <w:t>Практическая работа: Определение рыб по окраске их тела с помощью книг и картинок.</w:t>
      </w:r>
    </w:p>
    <w:p w:rsidR="0074122A" w:rsidRPr="00885013" w:rsidRDefault="0074122A" w:rsidP="00BD5FBE">
      <w:pPr>
        <w:ind w:firstLine="454"/>
        <w:jc w:val="both"/>
      </w:pPr>
      <w:r w:rsidRPr="00885013">
        <w:t xml:space="preserve">Акклиматизация рыб в аквариуме </w:t>
      </w:r>
    </w:p>
    <w:p w:rsidR="0074122A" w:rsidRPr="00885013" w:rsidRDefault="0074122A" w:rsidP="00BD5FBE">
      <w:pPr>
        <w:ind w:firstLine="454"/>
        <w:jc w:val="both"/>
      </w:pPr>
      <w:r w:rsidRPr="00885013">
        <w:t>Нерест и забота о потомстве</w:t>
      </w:r>
      <w:r w:rsidR="0023540B" w:rsidRPr="00885013">
        <w:t xml:space="preserve">. </w:t>
      </w:r>
      <w:r w:rsidRPr="00885013">
        <w:t>Что такое нерест? Раскрытие понятия «нерест рыб».</w:t>
      </w:r>
    </w:p>
    <w:p w:rsidR="0074122A" w:rsidRPr="008E5C1C" w:rsidRDefault="0074122A" w:rsidP="00BD5FBE">
      <w:pPr>
        <w:ind w:firstLine="454"/>
        <w:jc w:val="both"/>
        <w:rPr>
          <w:b/>
        </w:rPr>
      </w:pPr>
      <w:r w:rsidRPr="00885013">
        <w:t xml:space="preserve"> </w:t>
      </w:r>
      <w:r w:rsidRPr="008E5C1C">
        <w:rPr>
          <w:b/>
        </w:rPr>
        <w:t>Аквариумные рыбы</w:t>
      </w:r>
      <w:r w:rsidR="00B32238">
        <w:rPr>
          <w:b/>
        </w:rPr>
        <w:t xml:space="preserve"> </w:t>
      </w:r>
    </w:p>
    <w:p w:rsidR="0074122A" w:rsidRPr="00885013" w:rsidRDefault="0074122A" w:rsidP="00BD5FBE">
      <w:pPr>
        <w:ind w:firstLine="454"/>
        <w:jc w:val="both"/>
      </w:pPr>
      <w:r w:rsidRPr="00885013">
        <w:t>Рыбы, мечущие икру. Знакомство с представителями рыб, мечущих икру. Наблюдение за размножением рыб в аквариумах.</w:t>
      </w:r>
    </w:p>
    <w:p w:rsidR="0074122A" w:rsidRPr="00885013" w:rsidRDefault="0074122A" w:rsidP="00BD5FBE">
      <w:pPr>
        <w:ind w:firstLine="454"/>
        <w:jc w:val="both"/>
      </w:pPr>
      <w:r w:rsidRPr="008E5C1C">
        <w:rPr>
          <w:u w:val="single"/>
        </w:rPr>
        <w:t>Практическая работа</w:t>
      </w:r>
      <w:r w:rsidRPr="00885013">
        <w:t>: Изучение видового состава рыб кабинета. Определение вида рыб: живородящие или мечущие икру. Наблюдение за поведением рыб.</w:t>
      </w:r>
    </w:p>
    <w:p w:rsidR="0074122A" w:rsidRPr="00885013" w:rsidRDefault="0074122A" w:rsidP="00BD5FBE">
      <w:pPr>
        <w:ind w:firstLine="454"/>
        <w:jc w:val="both"/>
      </w:pPr>
      <w:r w:rsidRPr="00885013">
        <w:t>Живородящие рыбы. Раскрытие понятия «живородящие рыбы». Общая характеристика живородящих рыб. Виды живородящих рыб.</w:t>
      </w:r>
    </w:p>
    <w:p w:rsidR="0074122A" w:rsidRPr="00885013" w:rsidRDefault="0074122A" w:rsidP="00BD5FBE">
      <w:pPr>
        <w:ind w:firstLine="454"/>
        <w:jc w:val="both"/>
      </w:pPr>
      <w:r w:rsidRPr="0086018A">
        <w:rPr>
          <w:u w:val="single"/>
        </w:rPr>
        <w:t>Практическая работа</w:t>
      </w:r>
      <w:r w:rsidRPr="00885013">
        <w:t>: Изучение видового состава живородящих рыб. Наблюдение за поведением рыб в аквариумах.</w:t>
      </w:r>
    </w:p>
    <w:p w:rsidR="0074122A" w:rsidRPr="00885013" w:rsidRDefault="0074122A" w:rsidP="00BD5FBE">
      <w:pPr>
        <w:ind w:firstLine="454"/>
        <w:jc w:val="both"/>
      </w:pPr>
      <w:r w:rsidRPr="00885013">
        <w:t xml:space="preserve">Экзотические аквариумные рыбы. Цихлиды, карпообразные, мешкожаберные сомы, кольчужные сомы. Особенности содержания и размножения. </w:t>
      </w:r>
    </w:p>
    <w:p w:rsidR="0074122A" w:rsidRPr="00885013" w:rsidRDefault="0074122A" w:rsidP="00BD5FBE">
      <w:pPr>
        <w:ind w:firstLine="454"/>
        <w:jc w:val="both"/>
      </w:pPr>
      <w:r w:rsidRPr="0086018A">
        <w:rPr>
          <w:u w:val="single"/>
        </w:rPr>
        <w:t>Практическая работа</w:t>
      </w:r>
      <w:r w:rsidRPr="00885013">
        <w:t>: Подготовка и выступление с докладами.</w:t>
      </w:r>
    </w:p>
    <w:p w:rsidR="0074122A" w:rsidRPr="00885013" w:rsidRDefault="0074122A" w:rsidP="00BD5FBE">
      <w:pPr>
        <w:ind w:firstLine="454"/>
        <w:jc w:val="both"/>
      </w:pPr>
      <w:r w:rsidRPr="00885013">
        <w:t xml:space="preserve"> «Видовое разнообразие рыб.»</w:t>
      </w:r>
    </w:p>
    <w:p w:rsidR="0074122A" w:rsidRPr="00885013" w:rsidRDefault="0074122A" w:rsidP="0086018A">
      <w:pPr>
        <w:ind w:firstLine="454"/>
        <w:jc w:val="both"/>
      </w:pPr>
      <w:r w:rsidRPr="00885013">
        <w:lastRenderedPageBreak/>
        <w:t>Формы  проведения занятий: Беседа, практические работы, экскурсия, викторина.</w:t>
      </w:r>
    </w:p>
    <w:p w:rsidR="0074122A" w:rsidRPr="0086018A" w:rsidRDefault="0074122A" w:rsidP="00BD5FBE">
      <w:pPr>
        <w:ind w:firstLine="454"/>
        <w:jc w:val="both"/>
        <w:rPr>
          <w:b/>
        </w:rPr>
      </w:pPr>
      <w:r w:rsidRPr="00885013">
        <w:t xml:space="preserve"> </w:t>
      </w:r>
      <w:r w:rsidRPr="0086018A">
        <w:rPr>
          <w:b/>
        </w:rPr>
        <w:t>Корм и кормление.</w:t>
      </w:r>
      <w:r w:rsidR="00F7227B">
        <w:rPr>
          <w:b/>
        </w:rPr>
        <w:t xml:space="preserve"> </w:t>
      </w:r>
    </w:p>
    <w:p w:rsidR="0074122A" w:rsidRPr="00885013" w:rsidRDefault="0074122A" w:rsidP="00BD5FBE">
      <w:pPr>
        <w:ind w:firstLine="454"/>
        <w:jc w:val="both"/>
      </w:pPr>
      <w:r w:rsidRPr="00885013">
        <w:t>Кормление рыб в аквариуме.  Основные требования к кормлению рыб. Возрастные изменения в питании рыб.</w:t>
      </w:r>
    </w:p>
    <w:p w:rsidR="0074122A" w:rsidRPr="00885013" w:rsidRDefault="0074122A" w:rsidP="00BD5FBE">
      <w:pPr>
        <w:ind w:firstLine="454"/>
        <w:jc w:val="both"/>
      </w:pPr>
      <w:r w:rsidRPr="0086018A">
        <w:rPr>
          <w:u w:val="single"/>
        </w:rPr>
        <w:t>Практическая работа</w:t>
      </w:r>
      <w:r w:rsidRPr="00885013">
        <w:t>: Наблюдение за кормлением рыб. Изучение разнообразных видов корма.</w:t>
      </w:r>
    </w:p>
    <w:p w:rsidR="0074122A" w:rsidRPr="00885013" w:rsidRDefault="0074122A" w:rsidP="00BD5FBE">
      <w:pPr>
        <w:ind w:firstLine="454"/>
        <w:jc w:val="both"/>
      </w:pPr>
      <w:r w:rsidRPr="00885013">
        <w:t>Живые корма. Личинки комаров: мотыль, коретра.</w:t>
      </w:r>
    </w:p>
    <w:p w:rsidR="0074122A" w:rsidRPr="00885013" w:rsidRDefault="0074122A" w:rsidP="00BD5FBE">
      <w:pPr>
        <w:ind w:firstLine="454"/>
        <w:jc w:val="both"/>
      </w:pPr>
      <w:r w:rsidRPr="00885013">
        <w:t>Практическая работа: Наблюдение за кормлением рыб. Изучение живых кормов.</w:t>
      </w:r>
    </w:p>
    <w:p w:rsidR="0074122A" w:rsidRPr="00885013" w:rsidRDefault="0074122A" w:rsidP="00BD5FBE">
      <w:pPr>
        <w:ind w:firstLine="454"/>
        <w:jc w:val="both"/>
      </w:pPr>
      <w:r w:rsidRPr="00885013">
        <w:t>Корма растительного происхождения. Использование витаминов в кормлении рыб.</w:t>
      </w:r>
    </w:p>
    <w:p w:rsidR="0074122A" w:rsidRPr="00885013" w:rsidRDefault="0074122A" w:rsidP="0086018A">
      <w:pPr>
        <w:ind w:firstLine="454"/>
        <w:jc w:val="both"/>
      </w:pPr>
      <w:r w:rsidRPr="0086018A">
        <w:rPr>
          <w:u w:val="single"/>
        </w:rPr>
        <w:t>Практическая работа</w:t>
      </w:r>
      <w:r w:rsidRPr="00885013">
        <w:t>: Наблюдение за кормлением рыб. Изучение разнообразных видов корма.</w:t>
      </w:r>
    </w:p>
    <w:p w:rsidR="00DC4040" w:rsidRDefault="00FF0171" w:rsidP="00BD5FBE">
      <w:pPr>
        <w:ind w:firstLine="454"/>
        <w:jc w:val="both"/>
        <w:rPr>
          <w:b/>
        </w:rPr>
      </w:pPr>
      <w:r w:rsidRPr="00885013">
        <w:t xml:space="preserve"> </w:t>
      </w:r>
      <w:r w:rsidRPr="0086018A">
        <w:rPr>
          <w:b/>
        </w:rPr>
        <w:t xml:space="preserve">Друзья и враги в </w:t>
      </w:r>
      <w:r w:rsidR="00C42CDF" w:rsidRPr="0086018A">
        <w:rPr>
          <w:b/>
        </w:rPr>
        <w:t>аквариуме</w:t>
      </w:r>
      <w:r w:rsidR="0074122A" w:rsidRPr="0086018A">
        <w:rPr>
          <w:b/>
        </w:rPr>
        <w:t>.</w:t>
      </w:r>
    </w:p>
    <w:p w:rsidR="0074122A" w:rsidRPr="00885013" w:rsidRDefault="00DC4040" w:rsidP="00BD5FBE">
      <w:pPr>
        <w:ind w:firstLine="454"/>
        <w:jc w:val="both"/>
      </w:pPr>
      <w:r w:rsidRPr="00885013">
        <w:t xml:space="preserve"> </w:t>
      </w:r>
      <w:r w:rsidR="0074122A" w:rsidRPr="00885013">
        <w:t>Заболевания рыб, вызванные неправильным кормлением. Ожирение внутренностей, воспаление желудочного тракта, отравления.</w:t>
      </w:r>
    </w:p>
    <w:p w:rsidR="0074122A" w:rsidRPr="00885013" w:rsidRDefault="0074122A" w:rsidP="00BD5FBE">
      <w:pPr>
        <w:ind w:firstLine="454"/>
        <w:jc w:val="both"/>
      </w:pPr>
      <w:r w:rsidRPr="0086018A">
        <w:rPr>
          <w:u w:val="single"/>
        </w:rPr>
        <w:t>Практическая работа</w:t>
      </w:r>
      <w:r w:rsidRPr="00885013">
        <w:t xml:space="preserve">: Наружный осмотр больных рыб. Диагностика заболеваний с помощью лупы и микроскопа. Изучение признаков заболевания. Лечение и профилактика заболеваний антипаром, трипофлавином, поваренной солью, перманганатом калия. </w:t>
      </w:r>
    </w:p>
    <w:p w:rsidR="0074122A" w:rsidRPr="00885013" w:rsidRDefault="0074122A" w:rsidP="00BD5FBE">
      <w:pPr>
        <w:ind w:firstLine="454"/>
        <w:jc w:val="both"/>
      </w:pPr>
      <w:r w:rsidRPr="00885013">
        <w:t>Бактериальные и микозные заболевания</w:t>
      </w:r>
      <w:r w:rsidR="00DC4040">
        <w:t>.</w:t>
      </w:r>
      <w:r w:rsidRPr="00885013">
        <w:t xml:space="preserve"> Краснуха, ихтиофтириоз, оспа, сапролегия.</w:t>
      </w:r>
    </w:p>
    <w:p w:rsidR="0074122A" w:rsidRPr="00885013" w:rsidRDefault="0074122A" w:rsidP="00BD5FBE">
      <w:pPr>
        <w:ind w:firstLine="454"/>
        <w:jc w:val="both"/>
      </w:pPr>
      <w:r w:rsidRPr="0086018A">
        <w:rPr>
          <w:u w:val="single"/>
        </w:rPr>
        <w:t>Практическая работа</w:t>
      </w:r>
      <w:r w:rsidRPr="00885013">
        <w:t>: Наружный осмотр больных рыб. Диагностика заболеваний с помощью лупы и микроскопа. Изучение признаков заболевания. Лечение и профилактика заболеваний антипаром, трипофлавином, поваренной солью, перманганатом калия.</w:t>
      </w:r>
    </w:p>
    <w:p w:rsidR="0074122A" w:rsidRPr="00885013" w:rsidRDefault="0074122A" w:rsidP="00BD5FBE">
      <w:pPr>
        <w:ind w:firstLine="454"/>
        <w:jc w:val="both"/>
      </w:pPr>
      <w:r w:rsidRPr="00885013">
        <w:t>Протозойные заболевания</w:t>
      </w:r>
      <w:r w:rsidR="00DC4040">
        <w:t xml:space="preserve"> </w:t>
      </w:r>
      <w:r w:rsidRPr="00885013">
        <w:t>Костиоз, хилодонеллез, ихтиофтириоз. Признаки заболеваний.</w:t>
      </w:r>
    </w:p>
    <w:p w:rsidR="0074122A" w:rsidRPr="00885013" w:rsidRDefault="0074122A" w:rsidP="00BD5FBE">
      <w:pPr>
        <w:ind w:firstLine="454"/>
        <w:jc w:val="both"/>
      </w:pPr>
      <w:r w:rsidRPr="0086018A">
        <w:rPr>
          <w:u w:val="single"/>
        </w:rPr>
        <w:t>Практическая работа</w:t>
      </w:r>
      <w:r w:rsidRPr="00885013">
        <w:t xml:space="preserve">: Наружный осмотр больных рыб. Диагностика заболеваний с помощью лупы и микроскопа. Изучение признаков заболевания. Лечение и профилактика заболеваний антипаром, трипофлавином, поваренной солью, перманганатом калия. </w:t>
      </w:r>
    </w:p>
    <w:p w:rsidR="0074122A" w:rsidRPr="000B6023" w:rsidRDefault="0074122A" w:rsidP="00BD5FBE">
      <w:pPr>
        <w:ind w:firstLine="454"/>
        <w:jc w:val="both"/>
        <w:rPr>
          <w:b/>
        </w:rPr>
      </w:pPr>
      <w:r w:rsidRPr="000B6023">
        <w:rPr>
          <w:b/>
        </w:rPr>
        <w:t>Систематическое положение рыб</w:t>
      </w:r>
      <w:r w:rsidR="002C2381" w:rsidRPr="000B6023">
        <w:rPr>
          <w:b/>
        </w:rPr>
        <w:t xml:space="preserve"> </w:t>
      </w:r>
    </w:p>
    <w:p w:rsidR="0074122A" w:rsidRPr="00885013" w:rsidRDefault="0074122A" w:rsidP="00BD5FBE">
      <w:pPr>
        <w:ind w:firstLine="454"/>
        <w:jc w:val="both"/>
      </w:pPr>
      <w:r w:rsidRPr="00885013">
        <w:t>Систематика рыб</w:t>
      </w:r>
      <w:r w:rsidR="002C2381" w:rsidRPr="00885013">
        <w:t xml:space="preserve"> </w:t>
      </w:r>
      <w:r w:rsidRPr="00885013">
        <w:t>Многообразие форм. Класс круглоротые (миноги). Класс хрящевые рыбы (акулы, скаты).</w:t>
      </w:r>
    </w:p>
    <w:p w:rsidR="0074122A" w:rsidRPr="00885013" w:rsidRDefault="0074122A" w:rsidP="00BD5FBE">
      <w:pPr>
        <w:ind w:firstLine="454"/>
        <w:jc w:val="both"/>
      </w:pPr>
      <w:r w:rsidRPr="000B6023">
        <w:rPr>
          <w:u w:val="single"/>
        </w:rPr>
        <w:t>Практическая работа</w:t>
      </w:r>
      <w:r w:rsidRPr="00885013">
        <w:t>: Изучение рыб. Наблюдение за поведением рыб. Зарисовка рыб.</w:t>
      </w:r>
    </w:p>
    <w:p w:rsidR="0074122A" w:rsidRPr="00885013" w:rsidRDefault="0074122A" w:rsidP="00BD5FBE">
      <w:pPr>
        <w:ind w:firstLine="454"/>
        <w:jc w:val="both"/>
      </w:pPr>
      <w:r w:rsidRPr="00885013">
        <w:t>Рыбы местных водоёмов, пригодные для содержания в аквариуме Их биологические особенности. Условия содержания в аквариуме (карась).</w:t>
      </w:r>
    </w:p>
    <w:p w:rsidR="0074122A" w:rsidRPr="00885013" w:rsidRDefault="0074122A" w:rsidP="00BD5FBE">
      <w:pPr>
        <w:ind w:firstLine="454"/>
        <w:jc w:val="both"/>
      </w:pPr>
      <w:r w:rsidRPr="000B6023">
        <w:rPr>
          <w:u w:val="single"/>
        </w:rPr>
        <w:t>Практическая работа</w:t>
      </w:r>
      <w:r w:rsidRPr="00885013">
        <w:t>: Определение рыб с помощью книг и картинок. Зарисовка рыб.</w:t>
      </w:r>
    </w:p>
    <w:p w:rsidR="0074122A" w:rsidRPr="00885013" w:rsidRDefault="0074122A" w:rsidP="00BD5FBE">
      <w:pPr>
        <w:ind w:firstLine="454"/>
        <w:jc w:val="both"/>
      </w:pPr>
      <w:r w:rsidRPr="00885013">
        <w:t>Хищные рыбы. Обитатели природных водоемов . Хищные рыбы – санитары водоемов и морских глубин. Виды хищных рыб: аквариумные хищники.</w:t>
      </w:r>
    </w:p>
    <w:p w:rsidR="0074122A" w:rsidRPr="00885013" w:rsidRDefault="0074122A" w:rsidP="000B6023">
      <w:pPr>
        <w:ind w:firstLine="454"/>
        <w:jc w:val="both"/>
      </w:pPr>
      <w:r w:rsidRPr="00885013">
        <w:t xml:space="preserve"> </w:t>
      </w:r>
      <w:r w:rsidRPr="000B6023">
        <w:rPr>
          <w:u w:val="single"/>
        </w:rPr>
        <w:t>Практическая работа</w:t>
      </w:r>
      <w:r w:rsidRPr="00885013">
        <w:t xml:space="preserve"> : Доклады детей о хищниках наших водоемов.</w:t>
      </w:r>
    </w:p>
    <w:p w:rsidR="0074122A" w:rsidRPr="000B6023" w:rsidRDefault="0074122A" w:rsidP="00BD5FBE">
      <w:pPr>
        <w:ind w:firstLine="454"/>
        <w:jc w:val="both"/>
        <w:rPr>
          <w:b/>
        </w:rPr>
      </w:pPr>
      <w:r w:rsidRPr="000B6023">
        <w:rPr>
          <w:b/>
        </w:rPr>
        <w:t xml:space="preserve"> Значение физико-химических свойств воды при содержании рыб и растений в аквариуме</w:t>
      </w:r>
      <w:r w:rsidR="000B4423" w:rsidRPr="000B6023">
        <w:rPr>
          <w:b/>
        </w:rPr>
        <w:t xml:space="preserve"> </w:t>
      </w:r>
      <w:r w:rsidRPr="000B6023">
        <w:rPr>
          <w:b/>
        </w:rPr>
        <w:t>.</w:t>
      </w:r>
    </w:p>
    <w:p w:rsidR="0074122A" w:rsidRPr="00885013" w:rsidRDefault="0074122A" w:rsidP="00BD5FBE">
      <w:pPr>
        <w:ind w:firstLine="454"/>
        <w:jc w:val="both"/>
      </w:pPr>
      <w:r w:rsidRPr="00885013">
        <w:t>Места обитания рыб в зависимости от состава воды. Морские, пресноводные (реофильные и лимнофильные), проходные рыбы, рыбы солоноватых вод.</w:t>
      </w:r>
    </w:p>
    <w:p w:rsidR="0074122A" w:rsidRPr="00885013" w:rsidRDefault="0074122A" w:rsidP="00BD5FBE">
      <w:pPr>
        <w:ind w:firstLine="454"/>
        <w:jc w:val="both"/>
      </w:pPr>
      <w:r w:rsidRPr="00885013">
        <w:t>Практическая работа: Составление списка рыб по месту обитания.</w:t>
      </w:r>
    </w:p>
    <w:p w:rsidR="0074122A" w:rsidRPr="00885013" w:rsidRDefault="0074122A" w:rsidP="00BD5FBE">
      <w:pPr>
        <w:ind w:firstLine="454"/>
        <w:jc w:val="both"/>
      </w:pPr>
      <w:r w:rsidRPr="00885013">
        <w:t>Физические свойства воды . Температура. Роль температуры в жизни рыб. Понятие оптимальная температура.</w:t>
      </w:r>
    </w:p>
    <w:p w:rsidR="0074122A" w:rsidRPr="00885013" w:rsidRDefault="0074122A" w:rsidP="00BD5FBE">
      <w:pPr>
        <w:ind w:firstLine="454"/>
        <w:jc w:val="both"/>
      </w:pPr>
      <w:r w:rsidRPr="000B6023">
        <w:rPr>
          <w:u w:val="single"/>
        </w:rPr>
        <w:t>Практическая работа</w:t>
      </w:r>
      <w:r w:rsidRPr="00885013">
        <w:t>: Измерение температуры воды в аквариумах.</w:t>
      </w:r>
    </w:p>
    <w:p w:rsidR="0074122A" w:rsidRPr="00885013" w:rsidRDefault="0074122A" w:rsidP="00BD5FBE">
      <w:pPr>
        <w:ind w:firstLine="454"/>
        <w:jc w:val="both"/>
      </w:pPr>
      <w:r w:rsidRPr="00885013">
        <w:t>Прозрачность и цветность воды. Запах. Значение данных физических свойств в жизни рыб в аквариумах.</w:t>
      </w:r>
    </w:p>
    <w:p w:rsidR="0074122A" w:rsidRPr="00885013" w:rsidRDefault="0074122A" w:rsidP="00BD5FBE">
      <w:pPr>
        <w:ind w:firstLine="454"/>
        <w:jc w:val="both"/>
      </w:pPr>
      <w:r w:rsidRPr="000B6023">
        <w:rPr>
          <w:u w:val="single"/>
        </w:rPr>
        <w:t>Практическая работа:</w:t>
      </w:r>
      <w:r w:rsidRPr="00885013">
        <w:t xml:space="preserve"> Определение прозрачности воды в аквариумах.</w:t>
      </w:r>
    </w:p>
    <w:p w:rsidR="0074122A" w:rsidRPr="00885013" w:rsidRDefault="0074122A" w:rsidP="00BD5FBE">
      <w:pPr>
        <w:ind w:firstLine="454"/>
        <w:jc w:val="both"/>
      </w:pPr>
      <w:r w:rsidRPr="00885013">
        <w:t>Химические свойства воды . Жесткость. Постоянная и временная жесткость. Жесткость воды в естественных водоемах. Значение жесткости воды в жизни рыб. Способы определения рН.</w:t>
      </w:r>
    </w:p>
    <w:p w:rsidR="0074122A" w:rsidRPr="00885013" w:rsidRDefault="0074122A" w:rsidP="00BD5FBE">
      <w:pPr>
        <w:ind w:firstLine="454"/>
        <w:jc w:val="both"/>
      </w:pPr>
      <w:r w:rsidRPr="000B6023">
        <w:rPr>
          <w:u w:val="single"/>
        </w:rPr>
        <w:t>Практическая работа:</w:t>
      </w:r>
      <w:r w:rsidRPr="00885013">
        <w:t xml:space="preserve"> Определение  рН воды в аквариумах.</w:t>
      </w:r>
    </w:p>
    <w:p w:rsidR="0074122A" w:rsidRPr="00885013" w:rsidRDefault="0074122A" w:rsidP="00BD5FBE">
      <w:pPr>
        <w:ind w:firstLine="454"/>
        <w:jc w:val="both"/>
      </w:pPr>
      <w:r w:rsidRPr="00885013">
        <w:lastRenderedPageBreak/>
        <w:t>Роль растворенного в воде кислорода для жизнедеятельности рыб. Роль углекислого газа в круговороте веществ аквариума. Условия образования сероводорода в аквариуме.</w:t>
      </w:r>
    </w:p>
    <w:p w:rsidR="0074122A" w:rsidRPr="00885013" w:rsidRDefault="0074122A" w:rsidP="00BD5FBE">
      <w:pPr>
        <w:ind w:firstLine="454"/>
        <w:jc w:val="both"/>
      </w:pPr>
      <w:r w:rsidRPr="00885013">
        <w:t>Практическая работа: Изучение рыб. Наблюдение за поведением рыб. Измерение температуры воды в аквариумах. Тестирование по теме «Значение физико-химических свойств воды при содержании рыб и растений в аквариуме».</w:t>
      </w:r>
    </w:p>
    <w:p w:rsidR="0074122A" w:rsidRPr="00AF3D98" w:rsidRDefault="0074122A" w:rsidP="00BD5FBE">
      <w:pPr>
        <w:ind w:firstLine="454"/>
        <w:jc w:val="both"/>
        <w:rPr>
          <w:b/>
        </w:rPr>
      </w:pPr>
      <w:r w:rsidRPr="00885013">
        <w:t xml:space="preserve"> </w:t>
      </w:r>
      <w:r w:rsidRPr="00AF3D98">
        <w:rPr>
          <w:b/>
        </w:rPr>
        <w:t>Беспозвоночные и другие обитатели аквариума</w:t>
      </w:r>
      <w:r w:rsidR="009C2711" w:rsidRPr="00AF3D98">
        <w:rPr>
          <w:b/>
        </w:rPr>
        <w:t xml:space="preserve"> </w:t>
      </w:r>
      <w:r w:rsidRPr="00AF3D98">
        <w:rPr>
          <w:b/>
        </w:rPr>
        <w:t>.</w:t>
      </w:r>
    </w:p>
    <w:p w:rsidR="0074122A" w:rsidRPr="00885013" w:rsidRDefault="0074122A" w:rsidP="00BD5FBE">
      <w:pPr>
        <w:ind w:firstLine="454"/>
        <w:jc w:val="both"/>
      </w:pPr>
      <w:r w:rsidRPr="00885013">
        <w:t>Полезные и вредные простейшие . Друзья и враги в аквариуме. Представители кишечнополостных – Гидра. Особенности её строения и размножения. Борьба с гидрой в аквариуме.</w:t>
      </w:r>
    </w:p>
    <w:p w:rsidR="0074122A" w:rsidRPr="00885013" w:rsidRDefault="009C2711" w:rsidP="00BD5FBE">
      <w:pPr>
        <w:ind w:firstLine="454"/>
        <w:jc w:val="both"/>
      </w:pPr>
      <w:r w:rsidRPr="00885013">
        <w:t xml:space="preserve">Планарии и пиявки </w:t>
      </w:r>
      <w:r w:rsidR="0074122A" w:rsidRPr="00885013">
        <w:t xml:space="preserve">. Их роль в аквариуме. Особенности строения. </w:t>
      </w:r>
    </w:p>
    <w:p w:rsidR="0074122A" w:rsidRPr="00885013" w:rsidRDefault="0074122A" w:rsidP="00BD5FBE">
      <w:pPr>
        <w:ind w:firstLine="454"/>
        <w:jc w:val="both"/>
      </w:pPr>
      <w:r w:rsidRPr="00885013">
        <w:t>Мшанки. Моллюски</w:t>
      </w:r>
      <w:r w:rsidR="009C2711" w:rsidRPr="00885013">
        <w:t xml:space="preserve"> (двустворчатые и брюхоногие) </w:t>
      </w:r>
      <w:r w:rsidRPr="00885013">
        <w:t>. Их значение в жизни обитателей аквариума.</w:t>
      </w:r>
    </w:p>
    <w:p w:rsidR="00080659" w:rsidRPr="0067776A" w:rsidRDefault="0074122A" w:rsidP="0067776A">
      <w:pPr>
        <w:ind w:firstLine="454"/>
        <w:jc w:val="both"/>
      </w:pPr>
      <w:r w:rsidRPr="00AF3D98">
        <w:rPr>
          <w:u w:val="single"/>
        </w:rPr>
        <w:t>Практическая работа</w:t>
      </w:r>
      <w:r w:rsidRPr="00885013">
        <w:t>: Изучение  и зарисовка водных животных. Рассматривание животных с помощью микроскопа.</w:t>
      </w:r>
    </w:p>
    <w:p w:rsidR="00DF70E3" w:rsidRDefault="00DF70E3" w:rsidP="00080659">
      <w:pPr>
        <w:ind w:firstLine="397"/>
        <w:jc w:val="center"/>
        <w:rPr>
          <w:b/>
          <w:sz w:val="28"/>
          <w:szCs w:val="28"/>
        </w:rPr>
      </w:pPr>
    </w:p>
    <w:p w:rsidR="00080659" w:rsidRPr="00080659" w:rsidRDefault="00080659" w:rsidP="00080659">
      <w:pPr>
        <w:ind w:firstLine="397"/>
        <w:jc w:val="center"/>
        <w:rPr>
          <w:b/>
          <w:sz w:val="28"/>
          <w:szCs w:val="28"/>
        </w:rPr>
      </w:pPr>
      <w:r w:rsidRPr="00080659">
        <w:rPr>
          <w:b/>
          <w:sz w:val="28"/>
          <w:szCs w:val="28"/>
        </w:rPr>
        <w:t xml:space="preserve">4. </w:t>
      </w:r>
      <w:r w:rsidRPr="00DA7866">
        <w:rPr>
          <w:b/>
        </w:rPr>
        <w:t>Тематическое планирование</w:t>
      </w:r>
    </w:p>
    <w:p w:rsidR="00C838ED" w:rsidRDefault="00C838ED" w:rsidP="00D673C8">
      <w:pPr>
        <w:autoSpaceDE w:val="0"/>
        <w:autoSpaceDN w:val="0"/>
        <w:adjustRightInd w:val="0"/>
        <w:ind w:firstLine="397"/>
        <w:jc w:val="center"/>
        <w:rPr>
          <w:sz w:val="28"/>
          <w:szCs w:val="28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969"/>
        <w:gridCol w:w="1134"/>
        <w:gridCol w:w="1701"/>
        <w:gridCol w:w="1843"/>
        <w:gridCol w:w="992"/>
      </w:tblGrid>
      <w:tr w:rsidR="00C838ED" w:rsidRPr="00285A26" w:rsidTr="0027610B">
        <w:trPr>
          <w:trHeight w:val="500"/>
        </w:trPr>
        <w:tc>
          <w:tcPr>
            <w:tcW w:w="993" w:type="dxa"/>
            <w:vMerge w:val="restart"/>
            <w:shd w:val="clear" w:color="auto" w:fill="auto"/>
          </w:tcPr>
          <w:p w:rsidR="00C838ED" w:rsidRPr="00F80705" w:rsidRDefault="00C838ED" w:rsidP="00C838ED">
            <w:pPr>
              <w:rPr>
                <w:b/>
              </w:rPr>
            </w:pPr>
          </w:p>
          <w:p w:rsidR="00C838ED" w:rsidRPr="00F80705" w:rsidRDefault="00C838ED" w:rsidP="00C838ED">
            <w:pPr>
              <w:rPr>
                <w:b/>
              </w:rPr>
            </w:pPr>
            <w:r w:rsidRPr="00F80705">
              <w:rPr>
                <w:b/>
              </w:rPr>
              <w:t>№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C838ED" w:rsidRPr="00F80705" w:rsidRDefault="00C838ED" w:rsidP="00C838ED">
            <w:pPr>
              <w:rPr>
                <w:b/>
              </w:rPr>
            </w:pPr>
          </w:p>
          <w:p w:rsidR="00C838ED" w:rsidRPr="00F80705" w:rsidRDefault="00C838ED" w:rsidP="00C838ED">
            <w:pPr>
              <w:rPr>
                <w:b/>
              </w:rPr>
            </w:pPr>
            <w:r w:rsidRPr="00F80705">
              <w:rPr>
                <w:b/>
              </w:rPr>
              <w:t>Наименование дисциплин, разделов и тем</w:t>
            </w:r>
          </w:p>
          <w:p w:rsidR="00C838ED" w:rsidRPr="00F80705" w:rsidRDefault="00C838ED" w:rsidP="00C838ED">
            <w:pPr>
              <w:rPr>
                <w:b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:rsidR="00C838ED" w:rsidRPr="00F80705" w:rsidRDefault="00C838ED" w:rsidP="00C838ED">
            <w:pPr>
              <w:jc w:val="center"/>
              <w:rPr>
                <w:b/>
              </w:rPr>
            </w:pPr>
            <w:r w:rsidRPr="00F80705">
              <w:rPr>
                <w:b/>
              </w:rPr>
              <w:t>Количество часов</w:t>
            </w:r>
          </w:p>
        </w:tc>
      </w:tr>
      <w:tr w:rsidR="00C838ED" w:rsidRPr="00285A26" w:rsidTr="0027610B">
        <w:trPr>
          <w:trHeight w:val="720"/>
        </w:trPr>
        <w:tc>
          <w:tcPr>
            <w:tcW w:w="993" w:type="dxa"/>
            <w:vMerge/>
            <w:shd w:val="clear" w:color="auto" w:fill="auto"/>
            <w:vAlign w:val="center"/>
          </w:tcPr>
          <w:p w:rsidR="00C838ED" w:rsidRPr="00F80705" w:rsidRDefault="00C838ED" w:rsidP="00C838ED">
            <w:pPr>
              <w:rPr>
                <w:b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C838ED" w:rsidRPr="00F80705" w:rsidRDefault="00C838ED" w:rsidP="00C838ED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838ED" w:rsidRPr="00F80705" w:rsidRDefault="00C838ED" w:rsidP="00C838ED">
            <w:pPr>
              <w:rPr>
                <w:b/>
              </w:rPr>
            </w:pPr>
            <w:r w:rsidRPr="00F80705">
              <w:rPr>
                <w:b/>
              </w:rPr>
              <w:t>Всего часов</w:t>
            </w:r>
          </w:p>
        </w:tc>
        <w:tc>
          <w:tcPr>
            <w:tcW w:w="1701" w:type="dxa"/>
            <w:shd w:val="clear" w:color="auto" w:fill="auto"/>
          </w:tcPr>
          <w:p w:rsidR="00C838ED" w:rsidRPr="00F80705" w:rsidRDefault="00C838ED" w:rsidP="00C838ED">
            <w:pPr>
              <w:rPr>
                <w:b/>
              </w:rPr>
            </w:pPr>
            <w:r w:rsidRPr="00F80705">
              <w:rPr>
                <w:b/>
              </w:rPr>
              <w:t>Теоретичес</w:t>
            </w:r>
            <w:r>
              <w:rPr>
                <w:b/>
              </w:rPr>
              <w:t>-</w:t>
            </w:r>
            <w:r w:rsidRPr="00F80705">
              <w:rPr>
                <w:b/>
              </w:rPr>
              <w:t>кие</w:t>
            </w:r>
            <w:r>
              <w:rPr>
                <w:b/>
              </w:rPr>
              <w:t xml:space="preserve"> </w:t>
            </w:r>
            <w:r w:rsidRPr="00F80705">
              <w:rPr>
                <w:b/>
              </w:rPr>
              <w:t>занятия</w:t>
            </w:r>
          </w:p>
        </w:tc>
        <w:tc>
          <w:tcPr>
            <w:tcW w:w="1843" w:type="dxa"/>
            <w:shd w:val="clear" w:color="auto" w:fill="auto"/>
          </w:tcPr>
          <w:p w:rsidR="00C838ED" w:rsidRPr="00F80705" w:rsidRDefault="00C838ED" w:rsidP="00C838ED">
            <w:pPr>
              <w:rPr>
                <w:b/>
              </w:rPr>
            </w:pPr>
            <w:r w:rsidRPr="00F80705">
              <w:rPr>
                <w:b/>
              </w:rPr>
              <w:t>Практические</w:t>
            </w:r>
          </w:p>
          <w:p w:rsidR="00C838ED" w:rsidRPr="00F80705" w:rsidRDefault="00C838ED" w:rsidP="00C838ED">
            <w:pPr>
              <w:rPr>
                <w:b/>
              </w:rPr>
            </w:pPr>
            <w:r w:rsidRPr="00F80705">
              <w:rPr>
                <w:b/>
              </w:rPr>
              <w:t>занятия</w:t>
            </w:r>
          </w:p>
        </w:tc>
        <w:tc>
          <w:tcPr>
            <w:tcW w:w="992" w:type="dxa"/>
            <w:shd w:val="clear" w:color="auto" w:fill="auto"/>
          </w:tcPr>
          <w:p w:rsidR="00C838ED" w:rsidRPr="00F80705" w:rsidRDefault="00C838ED" w:rsidP="00C838ED">
            <w:pPr>
              <w:rPr>
                <w:b/>
              </w:rPr>
            </w:pPr>
            <w:r w:rsidRPr="00F80705">
              <w:rPr>
                <w:b/>
              </w:rPr>
              <w:t>Замечания</w:t>
            </w:r>
          </w:p>
        </w:tc>
      </w:tr>
      <w:tr w:rsidR="00C838ED" w:rsidRPr="00285A26" w:rsidTr="00C31E13">
        <w:trPr>
          <w:trHeight w:val="1987"/>
        </w:trPr>
        <w:tc>
          <w:tcPr>
            <w:tcW w:w="993" w:type="dxa"/>
            <w:shd w:val="clear" w:color="auto" w:fill="auto"/>
          </w:tcPr>
          <w:p w:rsidR="00C838ED" w:rsidRPr="00285A26" w:rsidRDefault="00DC4040" w:rsidP="00C838ED">
            <w:r>
              <w:t>1-2</w:t>
            </w:r>
          </w:p>
          <w:p w:rsidR="00C838ED" w:rsidRPr="00285A26" w:rsidRDefault="00C838ED" w:rsidP="00C838ED"/>
          <w:p w:rsidR="00C838ED" w:rsidRPr="00285A26" w:rsidRDefault="00C838ED" w:rsidP="00C838ED">
            <w:r w:rsidRPr="00285A26">
              <w:t xml:space="preserve"> </w:t>
            </w:r>
          </w:p>
          <w:p w:rsidR="00C838ED" w:rsidRDefault="00C838ED" w:rsidP="00C838ED"/>
          <w:p w:rsidR="00C838ED" w:rsidRPr="00285A26" w:rsidRDefault="007E6941" w:rsidP="00C838ED">
            <w:r>
              <w:t>3-5</w:t>
            </w:r>
          </w:p>
          <w:p w:rsidR="00C838ED" w:rsidRPr="00285A26" w:rsidRDefault="00C838ED" w:rsidP="00C838ED"/>
          <w:p w:rsidR="00C838ED" w:rsidRPr="00285A26" w:rsidRDefault="00C838ED" w:rsidP="00C838ED"/>
          <w:p w:rsidR="00C838ED" w:rsidRPr="00285A26" w:rsidRDefault="00DD5128" w:rsidP="00C838ED">
            <w:r>
              <w:t>6-</w:t>
            </w:r>
            <w:r w:rsidR="00DC4040">
              <w:t>7</w:t>
            </w:r>
            <w:r w:rsidR="00C838ED" w:rsidRPr="00285A26">
              <w:t xml:space="preserve"> </w:t>
            </w:r>
          </w:p>
          <w:p w:rsidR="00C838ED" w:rsidRPr="00285A26" w:rsidRDefault="00C838ED" w:rsidP="00C838ED"/>
          <w:p w:rsidR="00C838ED" w:rsidRPr="003E79D8" w:rsidRDefault="00DC4040" w:rsidP="00C838ED">
            <w:r w:rsidRPr="003E79D8">
              <w:t>8</w:t>
            </w:r>
            <w:r w:rsidR="00DD5128" w:rsidRPr="003E79D8">
              <w:t>-1</w:t>
            </w:r>
            <w:r w:rsidRPr="003E79D8">
              <w:t>0</w:t>
            </w:r>
            <w:r w:rsidR="00C838ED" w:rsidRPr="003E79D8">
              <w:t xml:space="preserve"> </w:t>
            </w:r>
          </w:p>
          <w:p w:rsidR="00C838ED" w:rsidRPr="003E79D8" w:rsidRDefault="00C838ED" w:rsidP="00C838ED"/>
          <w:p w:rsidR="00C838ED" w:rsidRPr="003E79D8" w:rsidRDefault="00C838ED" w:rsidP="00C838ED"/>
          <w:p w:rsidR="00C838ED" w:rsidRPr="003E79D8" w:rsidRDefault="00DD5128" w:rsidP="00C838ED">
            <w:r w:rsidRPr="003E79D8">
              <w:t>1</w:t>
            </w:r>
            <w:r w:rsidR="0027610B" w:rsidRPr="003E79D8">
              <w:t>1</w:t>
            </w:r>
            <w:r w:rsidRPr="003E79D8">
              <w:t>-1</w:t>
            </w:r>
            <w:r w:rsidR="0027610B" w:rsidRPr="003E79D8">
              <w:t>2</w:t>
            </w:r>
          </w:p>
          <w:p w:rsidR="00C838ED" w:rsidRPr="003E79D8" w:rsidRDefault="00C838ED" w:rsidP="00C838ED"/>
          <w:p w:rsidR="00C838ED" w:rsidRPr="003E79D8" w:rsidRDefault="00DD5128" w:rsidP="00C838ED">
            <w:r w:rsidRPr="003E79D8">
              <w:t>1</w:t>
            </w:r>
            <w:r w:rsidR="0027610B" w:rsidRPr="003E79D8">
              <w:t>3</w:t>
            </w:r>
            <w:r w:rsidRPr="003E79D8">
              <w:t>-</w:t>
            </w:r>
            <w:r w:rsidR="0027610B" w:rsidRPr="003E79D8">
              <w:t>15</w:t>
            </w:r>
          </w:p>
          <w:p w:rsidR="00C838ED" w:rsidRPr="003E79D8" w:rsidRDefault="00C838ED" w:rsidP="00C838ED"/>
          <w:p w:rsidR="00C838ED" w:rsidRPr="003E79D8" w:rsidRDefault="0027610B" w:rsidP="00C838ED">
            <w:r w:rsidRPr="003E79D8">
              <w:t>16</w:t>
            </w:r>
          </w:p>
          <w:p w:rsidR="00C838ED" w:rsidRDefault="00C838ED" w:rsidP="00C838ED"/>
          <w:p w:rsidR="0027610B" w:rsidRDefault="0027610B" w:rsidP="00C838ED"/>
          <w:p w:rsidR="00C838ED" w:rsidRPr="00285A26" w:rsidRDefault="00DD5128" w:rsidP="00C838ED">
            <w:r>
              <w:t xml:space="preserve"> </w:t>
            </w:r>
            <w:r w:rsidR="0027610B">
              <w:t>17</w:t>
            </w:r>
          </w:p>
          <w:p w:rsidR="00C838ED" w:rsidRPr="00285A26" w:rsidRDefault="00C838ED" w:rsidP="00C838ED"/>
          <w:p w:rsidR="00C838ED" w:rsidRDefault="00C838ED" w:rsidP="00C838ED"/>
          <w:p w:rsidR="0027610B" w:rsidRPr="00285A26" w:rsidRDefault="0027610B" w:rsidP="00C838ED"/>
          <w:p w:rsidR="00C838ED" w:rsidRPr="00285A26" w:rsidRDefault="0027610B" w:rsidP="00C838ED">
            <w:r>
              <w:t>18</w:t>
            </w:r>
          </w:p>
          <w:p w:rsidR="00C838ED" w:rsidRPr="00285A26" w:rsidRDefault="00C838ED" w:rsidP="00C838ED"/>
          <w:p w:rsidR="00C838ED" w:rsidRPr="00285A26" w:rsidRDefault="0027610B" w:rsidP="00C838ED">
            <w:r>
              <w:t>19-21</w:t>
            </w:r>
          </w:p>
          <w:p w:rsidR="00C838ED" w:rsidRDefault="00C838ED" w:rsidP="00C838ED"/>
          <w:p w:rsidR="00C838ED" w:rsidRPr="00285A26" w:rsidRDefault="002F23AD" w:rsidP="00C838ED">
            <w:r>
              <w:t>2</w:t>
            </w:r>
            <w:r w:rsidR="0027610B">
              <w:t>2</w:t>
            </w:r>
          </w:p>
          <w:p w:rsidR="00C838ED" w:rsidRDefault="00C838ED" w:rsidP="00C838ED"/>
          <w:p w:rsidR="0027610B" w:rsidRPr="00285A26" w:rsidRDefault="0027610B" w:rsidP="00C838ED"/>
          <w:p w:rsidR="00C838ED" w:rsidRPr="00285A26" w:rsidRDefault="0027610B" w:rsidP="00C838ED">
            <w:r>
              <w:lastRenderedPageBreak/>
              <w:t>2</w:t>
            </w:r>
            <w:r w:rsidR="002F23AD">
              <w:t>3-</w:t>
            </w:r>
            <w:r>
              <w:t>25</w:t>
            </w:r>
          </w:p>
          <w:p w:rsidR="00C838ED" w:rsidRDefault="00C838ED" w:rsidP="00C838ED"/>
          <w:p w:rsidR="0027610B" w:rsidRPr="00285A26" w:rsidRDefault="0027610B" w:rsidP="00C838ED"/>
          <w:p w:rsidR="00C838ED" w:rsidRPr="00285A26" w:rsidRDefault="0027610B" w:rsidP="00C838ED">
            <w:r>
              <w:t>26</w:t>
            </w:r>
          </w:p>
          <w:p w:rsidR="00C838ED" w:rsidRPr="00285A26" w:rsidRDefault="00C838ED" w:rsidP="00C838ED"/>
          <w:p w:rsidR="00C838ED" w:rsidRPr="00285A26" w:rsidRDefault="0027610B" w:rsidP="00C838ED">
            <w:r>
              <w:t>27</w:t>
            </w:r>
          </w:p>
          <w:p w:rsidR="00C838ED" w:rsidRPr="00285A26" w:rsidRDefault="00C838ED" w:rsidP="00C838ED"/>
          <w:p w:rsidR="00C838ED" w:rsidRPr="00285A26" w:rsidRDefault="0027610B" w:rsidP="00C838ED">
            <w:r>
              <w:t>28</w:t>
            </w:r>
          </w:p>
          <w:p w:rsidR="00C838ED" w:rsidRPr="00285A26" w:rsidRDefault="00C838ED" w:rsidP="00C838ED"/>
          <w:p w:rsidR="00C838ED" w:rsidRPr="00285A26" w:rsidRDefault="0027610B" w:rsidP="00C838ED">
            <w:r>
              <w:t>2</w:t>
            </w:r>
            <w:r w:rsidR="002F23AD">
              <w:t>9</w:t>
            </w:r>
          </w:p>
          <w:p w:rsidR="00C838ED" w:rsidRPr="00285A26" w:rsidRDefault="00C838ED" w:rsidP="00C838ED"/>
          <w:p w:rsidR="00C838ED" w:rsidRPr="00285A26" w:rsidRDefault="0027610B" w:rsidP="00C838ED">
            <w:r>
              <w:t>30</w:t>
            </w:r>
          </w:p>
          <w:p w:rsidR="00C838ED" w:rsidRPr="00285A26" w:rsidRDefault="00C838ED" w:rsidP="00C838ED"/>
          <w:p w:rsidR="00C838ED" w:rsidRPr="00285A26" w:rsidRDefault="0027610B" w:rsidP="00C838ED">
            <w:r>
              <w:t>31</w:t>
            </w:r>
          </w:p>
          <w:p w:rsidR="00C838ED" w:rsidRPr="00285A26" w:rsidRDefault="00C838ED" w:rsidP="00C838ED"/>
          <w:p w:rsidR="00C838ED" w:rsidRPr="00285A26" w:rsidRDefault="0027610B" w:rsidP="00C838ED">
            <w:r>
              <w:t>32</w:t>
            </w:r>
          </w:p>
          <w:p w:rsidR="00C838ED" w:rsidRPr="00285A26" w:rsidRDefault="00C838ED" w:rsidP="00C838ED"/>
          <w:p w:rsidR="0027610B" w:rsidRDefault="0027610B" w:rsidP="00C838ED">
            <w:pPr>
              <w:rPr>
                <w:b/>
              </w:rPr>
            </w:pPr>
          </w:p>
          <w:p w:rsidR="00C838ED" w:rsidRPr="00DD6C36" w:rsidRDefault="00C838ED" w:rsidP="00C838ED">
            <w:pPr>
              <w:rPr>
                <w:b/>
              </w:rPr>
            </w:pPr>
            <w:r w:rsidRPr="00DD6C36">
              <w:rPr>
                <w:b/>
              </w:rPr>
              <w:t>Итого:</w:t>
            </w:r>
          </w:p>
        </w:tc>
        <w:tc>
          <w:tcPr>
            <w:tcW w:w="3969" w:type="dxa"/>
            <w:shd w:val="clear" w:color="auto" w:fill="auto"/>
          </w:tcPr>
          <w:p w:rsidR="00C838ED" w:rsidRPr="00285A26" w:rsidRDefault="00C838ED" w:rsidP="00C838ED">
            <w:r w:rsidRPr="00285A26">
              <w:lastRenderedPageBreak/>
              <w:t>Введение.</w:t>
            </w:r>
          </w:p>
          <w:p w:rsidR="00C838ED" w:rsidRPr="00285A26" w:rsidRDefault="00C838ED" w:rsidP="00C838ED">
            <w:r w:rsidRPr="00285A26">
              <w:t>История возникновения аквариумного рыбоводства.</w:t>
            </w:r>
          </w:p>
          <w:p w:rsidR="00C838ED" w:rsidRPr="00285A26" w:rsidRDefault="00C838ED" w:rsidP="00C838ED"/>
          <w:p w:rsidR="00C838ED" w:rsidRPr="00285A26" w:rsidRDefault="00C838ED" w:rsidP="00C838ED">
            <w:r w:rsidRPr="00285A26">
              <w:t>Аквариум, его устройство и содержание</w:t>
            </w:r>
          </w:p>
          <w:p w:rsidR="00C838ED" w:rsidRPr="00285A26" w:rsidRDefault="00C838ED" w:rsidP="00C838ED"/>
          <w:p w:rsidR="00C838ED" w:rsidRPr="00285A26" w:rsidRDefault="00C838ED" w:rsidP="00C838ED">
            <w:r w:rsidRPr="00285A26">
              <w:t>Аквариумные растения</w:t>
            </w:r>
          </w:p>
          <w:p w:rsidR="00C838ED" w:rsidRPr="00285A26" w:rsidRDefault="00C838ED" w:rsidP="00C838ED"/>
          <w:p w:rsidR="00C838ED" w:rsidRPr="00285A26" w:rsidRDefault="00C838ED" w:rsidP="00C838ED">
            <w:r w:rsidRPr="00285A26">
              <w:t>Биологические особенности рыб</w:t>
            </w:r>
          </w:p>
          <w:p w:rsidR="00C838ED" w:rsidRPr="00285A26" w:rsidRDefault="00C838ED" w:rsidP="00C838ED">
            <w:r w:rsidRPr="00285A26">
              <w:t>Аквариумные рыбы</w:t>
            </w:r>
          </w:p>
          <w:p w:rsidR="00C838ED" w:rsidRPr="00285A26" w:rsidRDefault="00C838ED" w:rsidP="00C838ED"/>
          <w:p w:rsidR="00C838ED" w:rsidRPr="00285A26" w:rsidRDefault="00C838ED" w:rsidP="00C838ED">
            <w:r w:rsidRPr="00285A26">
              <w:t>Корм и кормление</w:t>
            </w:r>
          </w:p>
          <w:p w:rsidR="00C838ED" w:rsidRPr="00285A26" w:rsidRDefault="00C838ED" w:rsidP="00C838ED"/>
          <w:p w:rsidR="00C838ED" w:rsidRPr="00285A26" w:rsidRDefault="00C838ED" w:rsidP="00C838ED">
            <w:r w:rsidRPr="00285A26">
              <w:t>Друзья и враги в аквариуме</w:t>
            </w:r>
          </w:p>
          <w:p w:rsidR="00C838ED" w:rsidRPr="00285A26" w:rsidRDefault="00C838ED" w:rsidP="00C838ED"/>
          <w:p w:rsidR="00C838ED" w:rsidRPr="00285A26" w:rsidRDefault="00C838ED" w:rsidP="00C838ED">
            <w:r w:rsidRPr="00285A26">
              <w:t>Систематика рыб</w:t>
            </w:r>
            <w:r w:rsidR="0027610B">
              <w:t xml:space="preserve">. </w:t>
            </w:r>
            <w:r w:rsidRPr="00285A26">
              <w:t>Систематическое положение аквариумных рыб</w:t>
            </w:r>
          </w:p>
          <w:p w:rsidR="00C838ED" w:rsidRPr="00285A26" w:rsidRDefault="00C838ED" w:rsidP="00C838ED"/>
          <w:p w:rsidR="00C838ED" w:rsidRPr="00285A26" w:rsidRDefault="00C838ED" w:rsidP="00C838ED">
            <w:r w:rsidRPr="00285A26">
              <w:t>Значение физико-химичесикх свойств воды при содержании рыб и растений в аквариуме</w:t>
            </w:r>
          </w:p>
          <w:p w:rsidR="00C838ED" w:rsidRPr="00285A26" w:rsidRDefault="00C838ED" w:rsidP="00C838ED"/>
          <w:p w:rsidR="00C838ED" w:rsidRPr="00285A26" w:rsidRDefault="00C838ED" w:rsidP="00C838ED">
            <w:r w:rsidRPr="00285A26">
              <w:t>Физические свойства воды</w:t>
            </w:r>
          </w:p>
          <w:p w:rsidR="00C838ED" w:rsidRPr="00285A26" w:rsidRDefault="00C838ED" w:rsidP="00C838ED"/>
          <w:p w:rsidR="00C838ED" w:rsidRPr="00285A26" w:rsidRDefault="00C838ED" w:rsidP="00C838ED">
            <w:r w:rsidRPr="00285A26">
              <w:t>Химические свойства воды</w:t>
            </w:r>
          </w:p>
          <w:p w:rsidR="00C838ED" w:rsidRPr="00285A26" w:rsidRDefault="00C838ED" w:rsidP="00C838ED"/>
          <w:p w:rsidR="00C838ED" w:rsidRPr="00285A26" w:rsidRDefault="00C838ED" w:rsidP="00C838ED">
            <w:r w:rsidRPr="00285A26">
              <w:t>География аквариумных рыб и растений</w:t>
            </w:r>
          </w:p>
          <w:p w:rsidR="00C838ED" w:rsidRPr="00285A26" w:rsidRDefault="00C838ED" w:rsidP="00C838ED"/>
          <w:p w:rsidR="00C838ED" w:rsidRPr="00285A26" w:rsidRDefault="00C838ED" w:rsidP="00C838ED">
            <w:r w:rsidRPr="00285A26">
              <w:lastRenderedPageBreak/>
              <w:t>Заболевания и лечение аквариумных рыб</w:t>
            </w:r>
          </w:p>
          <w:p w:rsidR="00C838ED" w:rsidRPr="00285A26" w:rsidRDefault="00C838ED" w:rsidP="00C838ED"/>
          <w:p w:rsidR="00C838ED" w:rsidRPr="00285A26" w:rsidRDefault="00C838ED" w:rsidP="00C838ED">
            <w:r w:rsidRPr="00285A26">
              <w:t>Понятие аквариумистики.</w:t>
            </w:r>
          </w:p>
          <w:p w:rsidR="00C838ED" w:rsidRPr="00285A26" w:rsidRDefault="00C838ED" w:rsidP="00C838ED"/>
          <w:p w:rsidR="00C838ED" w:rsidRPr="00285A26" w:rsidRDefault="00C838ED" w:rsidP="00C838ED">
            <w:r w:rsidRPr="00285A26">
              <w:t>Понятие гидробиологии.</w:t>
            </w:r>
          </w:p>
          <w:p w:rsidR="00C838ED" w:rsidRPr="00285A26" w:rsidRDefault="00C838ED" w:rsidP="00C838ED"/>
          <w:p w:rsidR="00C838ED" w:rsidRPr="00285A26" w:rsidRDefault="00C838ED" w:rsidP="00C838ED">
            <w:r w:rsidRPr="00285A26">
              <w:t>Селекция и генетика.</w:t>
            </w:r>
          </w:p>
          <w:p w:rsidR="00C838ED" w:rsidRPr="00285A26" w:rsidRDefault="00C838ED" w:rsidP="00C838ED"/>
          <w:p w:rsidR="00C838ED" w:rsidRPr="00285A26" w:rsidRDefault="00C838ED" w:rsidP="00C838ED">
            <w:r w:rsidRPr="00285A26">
              <w:t>Аквариумы и океанариумы.</w:t>
            </w:r>
          </w:p>
          <w:p w:rsidR="00C838ED" w:rsidRPr="00285A26" w:rsidRDefault="00C838ED" w:rsidP="00C838ED"/>
          <w:p w:rsidR="00C838ED" w:rsidRPr="00285A26" w:rsidRDefault="00C838ED" w:rsidP="00C838ED">
            <w:r w:rsidRPr="00285A26">
              <w:t>Коммерческая аквариумистика.</w:t>
            </w:r>
          </w:p>
          <w:p w:rsidR="00C838ED" w:rsidRPr="00285A26" w:rsidRDefault="00C838ED" w:rsidP="00C838ED"/>
          <w:p w:rsidR="00C838ED" w:rsidRPr="00285A26" w:rsidRDefault="00C838ED" w:rsidP="00C838ED">
            <w:r w:rsidRPr="00285A26">
              <w:t>Аквакультура.Охрана биоресурсов.</w:t>
            </w:r>
          </w:p>
          <w:p w:rsidR="00C838ED" w:rsidRPr="00285A26" w:rsidRDefault="00C838ED" w:rsidP="00C838ED"/>
          <w:p w:rsidR="00C838ED" w:rsidRPr="00285A26" w:rsidRDefault="00C838ED" w:rsidP="00C838ED">
            <w:r w:rsidRPr="00285A26">
              <w:t>Роль аквариумистики в экосистеме планеты.</w:t>
            </w:r>
          </w:p>
          <w:p w:rsidR="00C838ED" w:rsidRPr="00285A26" w:rsidRDefault="00C838ED" w:rsidP="00C838ED"/>
          <w:p w:rsidR="00C838ED" w:rsidRPr="00285A26" w:rsidRDefault="00C838ED" w:rsidP="00C838ED"/>
        </w:tc>
        <w:tc>
          <w:tcPr>
            <w:tcW w:w="1134" w:type="dxa"/>
            <w:shd w:val="clear" w:color="auto" w:fill="auto"/>
          </w:tcPr>
          <w:p w:rsidR="00C838ED" w:rsidRPr="00285A26" w:rsidRDefault="00D92A7F" w:rsidP="00C838ED">
            <w:r>
              <w:lastRenderedPageBreak/>
              <w:t>2</w:t>
            </w:r>
          </w:p>
          <w:p w:rsidR="00C838ED" w:rsidRPr="00285A26" w:rsidRDefault="00C838ED" w:rsidP="00C838ED"/>
          <w:p w:rsidR="00C838ED" w:rsidRPr="00285A26" w:rsidRDefault="00C838ED" w:rsidP="00C838ED"/>
          <w:p w:rsidR="00C838ED" w:rsidRPr="00285A26" w:rsidRDefault="00C838ED" w:rsidP="00C838ED"/>
          <w:p w:rsidR="00C838ED" w:rsidRPr="00285A26" w:rsidRDefault="00EA0FDF" w:rsidP="00C838ED">
            <w:r>
              <w:t>3</w:t>
            </w:r>
          </w:p>
          <w:p w:rsidR="00C838ED" w:rsidRPr="00285A26" w:rsidRDefault="00C838ED" w:rsidP="00C838ED"/>
          <w:p w:rsidR="00C838ED" w:rsidRDefault="00C838ED" w:rsidP="00C838ED"/>
          <w:p w:rsidR="00C838ED" w:rsidRPr="00285A26" w:rsidRDefault="00DC4040" w:rsidP="00C838ED">
            <w:r>
              <w:t>2</w:t>
            </w:r>
          </w:p>
          <w:p w:rsidR="00C838ED" w:rsidRPr="00285A26" w:rsidRDefault="00C838ED" w:rsidP="00C838ED"/>
          <w:p w:rsidR="00C838ED" w:rsidRPr="00285A26" w:rsidRDefault="00995487" w:rsidP="00C838ED">
            <w:r>
              <w:t>3</w:t>
            </w:r>
          </w:p>
          <w:p w:rsidR="00C838ED" w:rsidRDefault="00C838ED" w:rsidP="00C838ED"/>
          <w:p w:rsidR="0027610B" w:rsidRPr="00285A26" w:rsidRDefault="0027610B" w:rsidP="00C838ED"/>
          <w:p w:rsidR="00C838ED" w:rsidRPr="00285A26" w:rsidRDefault="0027610B" w:rsidP="00C838ED">
            <w:r>
              <w:t>2</w:t>
            </w:r>
          </w:p>
          <w:p w:rsidR="00C838ED" w:rsidRPr="00285A26" w:rsidRDefault="00C838ED" w:rsidP="00C838ED"/>
          <w:p w:rsidR="00C838ED" w:rsidRPr="00285A26" w:rsidRDefault="00EA0FDF" w:rsidP="00C838ED">
            <w:r>
              <w:t>3</w:t>
            </w:r>
          </w:p>
          <w:p w:rsidR="00C838ED" w:rsidRPr="00285A26" w:rsidRDefault="00C838ED" w:rsidP="00C838ED"/>
          <w:p w:rsidR="00C838ED" w:rsidRPr="00285A26" w:rsidRDefault="0027610B" w:rsidP="00C838ED">
            <w:r>
              <w:t>1</w:t>
            </w:r>
          </w:p>
          <w:p w:rsidR="00C838ED" w:rsidRDefault="00C838ED" w:rsidP="00C838ED"/>
          <w:p w:rsidR="0027610B" w:rsidRPr="00285A26" w:rsidRDefault="0027610B" w:rsidP="00C838ED"/>
          <w:p w:rsidR="00C838ED" w:rsidRPr="00285A26" w:rsidRDefault="0027610B" w:rsidP="00C838ED">
            <w:r>
              <w:t>1</w:t>
            </w:r>
          </w:p>
          <w:p w:rsidR="00C838ED" w:rsidRDefault="00C838ED" w:rsidP="00C838ED"/>
          <w:p w:rsidR="0027610B" w:rsidRDefault="0027610B" w:rsidP="00C838ED"/>
          <w:p w:rsidR="0027610B" w:rsidRPr="00285A26" w:rsidRDefault="0027610B" w:rsidP="00C838ED"/>
          <w:p w:rsidR="00C838ED" w:rsidRPr="00285A26" w:rsidRDefault="0027610B" w:rsidP="00C838ED">
            <w:r>
              <w:t>1</w:t>
            </w:r>
          </w:p>
          <w:p w:rsidR="00C838ED" w:rsidRPr="00285A26" w:rsidRDefault="00C838ED" w:rsidP="00C838ED"/>
          <w:p w:rsidR="00C838ED" w:rsidRPr="00285A26" w:rsidRDefault="0027610B" w:rsidP="00C838ED">
            <w:r>
              <w:t>3</w:t>
            </w:r>
          </w:p>
          <w:p w:rsidR="00C838ED" w:rsidRPr="00285A26" w:rsidRDefault="00C838ED" w:rsidP="00C838ED"/>
          <w:p w:rsidR="00C838ED" w:rsidRPr="00285A26" w:rsidRDefault="0027610B" w:rsidP="00C838ED">
            <w:r>
              <w:t>1</w:t>
            </w:r>
          </w:p>
          <w:p w:rsidR="00C838ED" w:rsidRDefault="00C838ED" w:rsidP="00C838ED"/>
          <w:p w:rsidR="0027610B" w:rsidRPr="00285A26" w:rsidRDefault="0027610B" w:rsidP="00C838ED"/>
          <w:p w:rsidR="00C838ED" w:rsidRPr="00285A26" w:rsidRDefault="0027610B" w:rsidP="00C838ED">
            <w:r>
              <w:lastRenderedPageBreak/>
              <w:t>3</w:t>
            </w:r>
          </w:p>
          <w:p w:rsidR="00C838ED" w:rsidRDefault="00C838ED" w:rsidP="00C838ED"/>
          <w:p w:rsidR="0027610B" w:rsidRPr="00285A26" w:rsidRDefault="0027610B" w:rsidP="00C838ED"/>
          <w:p w:rsidR="00C838ED" w:rsidRPr="00285A26" w:rsidRDefault="0027610B" w:rsidP="00C838ED">
            <w:r>
              <w:t>1</w:t>
            </w:r>
          </w:p>
          <w:p w:rsidR="00C838ED" w:rsidRPr="00285A26" w:rsidRDefault="00C838ED" w:rsidP="00C838ED"/>
          <w:p w:rsidR="00C838ED" w:rsidRPr="00285A26" w:rsidRDefault="0027610B" w:rsidP="00C838ED">
            <w:r>
              <w:t>1</w:t>
            </w:r>
          </w:p>
          <w:p w:rsidR="00C838ED" w:rsidRPr="00285A26" w:rsidRDefault="00C838ED" w:rsidP="00C838ED"/>
          <w:p w:rsidR="00C838ED" w:rsidRPr="00285A26" w:rsidRDefault="0027610B" w:rsidP="00C838ED">
            <w:r>
              <w:t>1</w:t>
            </w:r>
          </w:p>
          <w:p w:rsidR="00C838ED" w:rsidRPr="00285A26" w:rsidRDefault="00C838ED" w:rsidP="00C838ED"/>
          <w:p w:rsidR="00C838ED" w:rsidRDefault="0027610B" w:rsidP="00C838ED">
            <w:r>
              <w:t>1</w:t>
            </w:r>
          </w:p>
          <w:p w:rsidR="0027610B" w:rsidRDefault="0027610B" w:rsidP="00C838ED"/>
          <w:p w:rsidR="00C838ED" w:rsidRPr="00285A26" w:rsidRDefault="0027610B" w:rsidP="00C838ED">
            <w:r>
              <w:t>1</w:t>
            </w:r>
          </w:p>
          <w:p w:rsidR="00C838ED" w:rsidRPr="00285A26" w:rsidRDefault="00C838ED" w:rsidP="00C838ED"/>
          <w:p w:rsidR="00C838ED" w:rsidRPr="00285A26" w:rsidRDefault="0027610B" w:rsidP="00C838ED">
            <w:r>
              <w:t>1</w:t>
            </w:r>
          </w:p>
          <w:p w:rsidR="00C838ED" w:rsidRPr="00285A26" w:rsidRDefault="00C838ED" w:rsidP="00C838ED"/>
          <w:p w:rsidR="00C838ED" w:rsidRPr="00285A26" w:rsidRDefault="0027610B" w:rsidP="00C838ED">
            <w:r>
              <w:t>1</w:t>
            </w:r>
          </w:p>
          <w:p w:rsidR="00C838ED" w:rsidRPr="00285A26" w:rsidRDefault="00C838ED" w:rsidP="00C838ED"/>
          <w:p w:rsidR="0027610B" w:rsidRDefault="0027610B" w:rsidP="00C838ED">
            <w:pPr>
              <w:rPr>
                <w:b/>
              </w:rPr>
            </w:pPr>
          </w:p>
          <w:p w:rsidR="00C838ED" w:rsidRPr="00DD6C36" w:rsidRDefault="0027610B" w:rsidP="00C838ED">
            <w:pPr>
              <w:rPr>
                <w:b/>
              </w:rPr>
            </w:pPr>
            <w:r>
              <w:rPr>
                <w:b/>
              </w:rPr>
              <w:t>32</w:t>
            </w:r>
            <w:r w:rsidR="00860FC1">
              <w:rPr>
                <w:b/>
              </w:rPr>
              <w:t>час</w:t>
            </w:r>
            <w:r w:rsidR="00C31E13">
              <w:rPr>
                <w:b/>
              </w:rPr>
              <w:t>а</w:t>
            </w:r>
          </w:p>
        </w:tc>
        <w:tc>
          <w:tcPr>
            <w:tcW w:w="1701" w:type="dxa"/>
            <w:shd w:val="clear" w:color="auto" w:fill="auto"/>
          </w:tcPr>
          <w:p w:rsidR="00C838ED" w:rsidRPr="00285A26" w:rsidRDefault="00C838ED" w:rsidP="00C838ED">
            <w:r w:rsidRPr="00285A26">
              <w:lastRenderedPageBreak/>
              <w:t>1</w:t>
            </w:r>
          </w:p>
          <w:p w:rsidR="00C838ED" w:rsidRPr="00285A26" w:rsidRDefault="00C838ED" w:rsidP="00C838ED"/>
          <w:p w:rsidR="00C838ED" w:rsidRPr="00285A26" w:rsidRDefault="00C838ED" w:rsidP="00C838ED"/>
          <w:p w:rsidR="00C838ED" w:rsidRPr="00285A26" w:rsidRDefault="00C838ED" w:rsidP="00C838ED"/>
          <w:p w:rsidR="00C838ED" w:rsidRPr="00285A26" w:rsidRDefault="002F4DC8" w:rsidP="00C838ED">
            <w:r>
              <w:t>2</w:t>
            </w:r>
          </w:p>
          <w:p w:rsidR="00C838ED" w:rsidRPr="00285A26" w:rsidRDefault="00C838ED" w:rsidP="00C838ED"/>
          <w:p w:rsidR="00C838ED" w:rsidRDefault="00C838ED" w:rsidP="00C838ED"/>
          <w:p w:rsidR="00C838ED" w:rsidRPr="00285A26" w:rsidRDefault="00DC4040" w:rsidP="00C838ED">
            <w:r>
              <w:t>1</w:t>
            </w:r>
          </w:p>
          <w:p w:rsidR="00C838ED" w:rsidRPr="00285A26" w:rsidRDefault="00C838ED" w:rsidP="00C838ED"/>
          <w:p w:rsidR="00C838ED" w:rsidRPr="00285A26" w:rsidRDefault="00C838ED" w:rsidP="00C838ED">
            <w:r w:rsidRPr="00285A26">
              <w:t>1</w:t>
            </w:r>
          </w:p>
          <w:p w:rsidR="00C838ED" w:rsidRDefault="00C838ED" w:rsidP="00C838ED"/>
          <w:p w:rsidR="0027610B" w:rsidRPr="00285A26" w:rsidRDefault="0027610B" w:rsidP="00C838ED"/>
          <w:p w:rsidR="00C838ED" w:rsidRPr="00285A26" w:rsidRDefault="0027610B" w:rsidP="00C838ED">
            <w:r>
              <w:t>1</w:t>
            </w:r>
          </w:p>
          <w:p w:rsidR="00C838ED" w:rsidRPr="00285A26" w:rsidRDefault="00C838ED" w:rsidP="00C838ED"/>
          <w:p w:rsidR="00C838ED" w:rsidRPr="00285A26" w:rsidRDefault="002F4DC8" w:rsidP="00C838ED">
            <w:r>
              <w:t>2</w:t>
            </w:r>
          </w:p>
          <w:p w:rsidR="00C838ED" w:rsidRPr="00285A26" w:rsidRDefault="00C838ED" w:rsidP="00C838ED"/>
          <w:p w:rsidR="00C838ED" w:rsidRPr="00285A26" w:rsidRDefault="00C838ED" w:rsidP="00C838ED"/>
          <w:p w:rsidR="00C838ED" w:rsidRDefault="00C838ED" w:rsidP="00C838ED"/>
          <w:p w:rsidR="0027610B" w:rsidRPr="00285A26" w:rsidRDefault="0027610B" w:rsidP="00C838ED"/>
          <w:p w:rsidR="00C838ED" w:rsidRPr="00285A26" w:rsidRDefault="0027610B" w:rsidP="00C838ED">
            <w:r>
              <w:t>1</w:t>
            </w:r>
          </w:p>
          <w:p w:rsidR="00C838ED" w:rsidRDefault="00C838ED" w:rsidP="00C838ED"/>
          <w:p w:rsidR="0027610B" w:rsidRDefault="0027610B" w:rsidP="00C838ED"/>
          <w:p w:rsidR="0027610B" w:rsidRPr="00285A26" w:rsidRDefault="0027610B" w:rsidP="00C838ED"/>
          <w:p w:rsidR="00C838ED" w:rsidRDefault="00C838ED" w:rsidP="00C838ED"/>
          <w:p w:rsidR="0027610B" w:rsidRPr="00285A26" w:rsidRDefault="0027610B" w:rsidP="00C838ED"/>
          <w:p w:rsidR="00C838ED" w:rsidRPr="00285A26" w:rsidRDefault="0027610B" w:rsidP="00C838ED">
            <w:r>
              <w:t>1</w:t>
            </w:r>
          </w:p>
          <w:p w:rsidR="00C838ED" w:rsidRPr="00285A26" w:rsidRDefault="00C838ED" w:rsidP="00C838ED"/>
          <w:p w:rsidR="00C838ED" w:rsidRPr="00285A26" w:rsidRDefault="0027610B" w:rsidP="00C838ED">
            <w:r>
              <w:t>1</w:t>
            </w:r>
          </w:p>
          <w:p w:rsidR="00C838ED" w:rsidRDefault="00C838ED" w:rsidP="00C838ED"/>
          <w:p w:rsidR="0027610B" w:rsidRPr="00285A26" w:rsidRDefault="0027610B" w:rsidP="00C838ED"/>
          <w:p w:rsidR="00C838ED" w:rsidRPr="00285A26" w:rsidRDefault="0027610B" w:rsidP="00C838ED">
            <w:r>
              <w:lastRenderedPageBreak/>
              <w:t>1</w:t>
            </w:r>
          </w:p>
          <w:p w:rsidR="00C838ED" w:rsidRDefault="00C838ED" w:rsidP="00C838ED"/>
          <w:p w:rsidR="0027610B" w:rsidRPr="00285A26" w:rsidRDefault="0027610B" w:rsidP="00C838ED"/>
          <w:p w:rsidR="00C838ED" w:rsidRPr="00285A26" w:rsidRDefault="0027610B" w:rsidP="00C838ED">
            <w:r>
              <w:t>1</w:t>
            </w:r>
          </w:p>
          <w:p w:rsidR="00C838ED" w:rsidRPr="00285A26" w:rsidRDefault="00C838ED" w:rsidP="00C838ED"/>
          <w:p w:rsidR="00C838ED" w:rsidRPr="00285A26" w:rsidRDefault="0027610B" w:rsidP="00C838ED">
            <w:r>
              <w:t>1</w:t>
            </w:r>
          </w:p>
          <w:p w:rsidR="00C838ED" w:rsidRPr="00285A26" w:rsidRDefault="00C838ED" w:rsidP="00C838ED"/>
          <w:p w:rsidR="00C838ED" w:rsidRPr="00285A26" w:rsidRDefault="00C838ED" w:rsidP="00C838ED">
            <w:r w:rsidRPr="00285A26">
              <w:t>1</w:t>
            </w:r>
          </w:p>
          <w:p w:rsidR="00C838ED" w:rsidRPr="00285A26" w:rsidRDefault="00C838ED" w:rsidP="00C838ED"/>
          <w:p w:rsidR="00C838ED" w:rsidRDefault="0027610B" w:rsidP="00C838ED">
            <w:r>
              <w:t>1</w:t>
            </w:r>
          </w:p>
          <w:p w:rsidR="0027610B" w:rsidRDefault="0027610B" w:rsidP="00C838ED"/>
          <w:p w:rsidR="00C838ED" w:rsidRPr="00285A26" w:rsidRDefault="0027610B" w:rsidP="00C838ED">
            <w:r>
              <w:t>1</w:t>
            </w:r>
          </w:p>
          <w:p w:rsidR="00C838ED" w:rsidRPr="00285A26" w:rsidRDefault="00C838ED" w:rsidP="00C838ED"/>
          <w:p w:rsidR="00C838ED" w:rsidRPr="00285A26" w:rsidRDefault="0027610B" w:rsidP="00C838ED">
            <w:r>
              <w:t>1</w:t>
            </w:r>
          </w:p>
          <w:p w:rsidR="00C838ED" w:rsidRPr="00285A26" w:rsidRDefault="00C838ED" w:rsidP="00C838ED"/>
          <w:p w:rsidR="00C838ED" w:rsidRPr="00285A26" w:rsidRDefault="00C838ED" w:rsidP="00C838ED">
            <w:r w:rsidRPr="00285A26">
              <w:t>1</w:t>
            </w:r>
          </w:p>
          <w:p w:rsidR="00C838ED" w:rsidRPr="00285A26" w:rsidRDefault="00C838ED" w:rsidP="00C838ED"/>
          <w:p w:rsidR="00C838ED" w:rsidRPr="00285A26" w:rsidRDefault="00C838ED" w:rsidP="00C838ED"/>
          <w:p w:rsidR="00C838ED" w:rsidRPr="00285A26" w:rsidRDefault="00C838ED" w:rsidP="00C838ED"/>
        </w:tc>
        <w:tc>
          <w:tcPr>
            <w:tcW w:w="1843" w:type="dxa"/>
            <w:shd w:val="clear" w:color="auto" w:fill="auto"/>
          </w:tcPr>
          <w:p w:rsidR="00C838ED" w:rsidRDefault="002F4DC8" w:rsidP="00C838ED">
            <w:r>
              <w:lastRenderedPageBreak/>
              <w:t>1</w:t>
            </w:r>
          </w:p>
          <w:p w:rsidR="00C838ED" w:rsidRPr="00285A26" w:rsidRDefault="00C838ED" w:rsidP="00C838ED"/>
          <w:p w:rsidR="00C838ED" w:rsidRPr="00285A26" w:rsidRDefault="00C838ED" w:rsidP="00C838ED"/>
          <w:p w:rsidR="00C838ED" w:rsidRPr="00285A26" w:rsidRDefault="00C838ED" w:rsidP="00C838ED"/>
          <w:p w:rsidR="00C838ED" w:rsidRPr="00285A26" w:rsidRDefault="00C838ED" w:rsidP="00C838ED">
            <w:r w:rsidRPr="00285A26">
              <w:t>1</w:t>
            </w:r>
          </w:p>
          <w:p w:rsidR="00C838ED" w:rsidRPr="00285A26" w:rsidRDefault="00C838ED" w:rsidP="00C838ED"/>
          <w:p w:rsidR="00C838ED" w:rsidRDefault="00C838ED" w:rsidP="00C838ED"/>
          <w:p w:rsidR="00C838ED" w:rsidRPr="00285A26" w:rsidRDefault="00C838ED" w:rsidP="00C838ED">
            <w:r w:rsidRPr="00285A26">
              <w:t>1</w:t>
            </w:r>
          </w:p>
          <w:p w:rsidR="00C838ED" w:rsidRPr="00285A26" w:rsidRDefault="00C838ED" w:rsidP="00C838ED"/>
          <w:p w:rsidR="00C838ED" w:rsidRPr="00285A26" w:rsidRDefault="002F4DC8" w:rsidP="00C838ED">
            <w:r>
              <w:t>2</w:t>
            </w:r>
          </w:p>
          <w:p w:rsidR="00C838ED" w:rsidRDefault="00C838ED" w:rsidP="00C838ED"/>
          <w:p w:rsidR="0027610B" w:rsidRPr="00285A26" w:rsidRDefault="0027610B" w:rsidP="00C838ED"/>
          <w:p w:rsidR="00C838ED" w:rsidRPr="00285A26" w:rsidRDefault="00C838ED" w:rsidP="00C838ED">
            <w:r w:rsidRPr="00285A26">
              <w:t>1</w:t>
            </w:r>
          </w:p>
          <w:p w:rsidR="00C838ED" w:rsidRPr="00285A26" w:rsidRDefault="00C838ED" w:rsidP="00C838ED"/>
          <w:p w:rsidR="00C838ED" w:rsidRPr="00285A26" w:rsidRDefault="00C838ED" w:rsidP="00C838ED">
            <w:r w:rsidRPr="00285A26">
              <w:t>1</w:t>
            </w:r>
          </w:p>
          <w:p w:rsidR="00C838ED" w:rsidRPr="00285A26" w:rsidRDefault="00C838ED" w:rsidP="00C838ED"/>
          <w:p w:rsidR="00C838ED" w:rsidRDefault="0027610B" w:rsidP="00C838ED">
            <w:r>
              <w:t>1</w:t>
            </w:r>
          </w:p>
          <w:p w:rsidR="0027610B" w:rsidRPr="00285A26" w:rsidRDefault="0027610B" w:rsidP="00C838ED"/>
          <w:p w:rsidR="00C838ED" w:rsidRPr="00285A26" w:rsidRDefault="00C838ED" w:rsidP="00C838ED"/>
          <w:p w:rsidR="00C838ED" w:rsidRDefault="00C838ED" w:rsidP="00C838ED"/>
          <w:p w:rsidR="0027610B" w:rsidRDefault="0027610B" w:rsidP="00C838ED"/>
          <w:p w:rsidR="0027610B" w:rsidRDefault="0027610B" w:rsidP="00C838ED"/>
          <w:p w:rsidR="0027610B" w:rsidRPr="00285A26" w:rsidRDefault="0027610B" w:rsidP="00C838ED"/>
          <w:p w:rsidR="00C838ED" w:rsidRPr="00285A26" w:rsidRDefault="00C838ED" w:rsidP="00C838ED">
            <w:r w:rsidRPr="00285A26">
              <w:t>1</w:t>
            </w:r>
          </w:p>
          <w:p w:rsidR="00C838ED" w:rsidRPr="00285A26" w:rsidRDefault="00C838ED" w:rsidP="00C838ED"/>
          <w:p w:rsidR="00C838ED" w:rsidRPr="00285A26" w:rsidRDefault="0027610B" w:rsidP="00C838ED">
            <w:r>
              <w:t>2</w:t>
            </w:r>
          </w:p>
          <w:p w:rsidR="00C838ED" w:rsidRPr="00285A26" w:rsidRDefault="00C838ED" w:rsidP="00C838ED"/>
          <w:p w:rsidR="00C838ED" w:rsidRPr="00285A26" w:rsidRDefault="00C838ED" w:rsidP="00C838ED"/>
          <w:p w:rsidR="00C838ED" w:rsidRPr="00285A26" w:rsidRDefault="00C838ED" w:rsidP="00C838ED"/>
          <w:p w:rsidR="00C838ED" w:rsidRPr="00285A26" w:rsidRDefault="00C838ED" w:rsidP="00C838ED"/>
          <w:p w:rsidR="00C838ED" w:rsidRPr="00285A26" w:rsidRDefault="0027610B" w:rsidP="00C838ED">
            <w:r>
              <w:lastRenderedPageBreak/>
              <w:t>2</w:t>
            </w:r>
          </w:p>
          <w:p w:rsidR="00C838ED" w:rsidRPr="00285A26" w:rsidRDefault="00C838ED" w:rsidP="00C838ED"/>
          <w:p w:rsidR="00C838ED" w:rsidRPr="00285A26" w:rsidRDefault="00C838ED" w:rsidP="00C838ED"/>
          <w:p w:rsidR="00C838ED" w:rsidRPr="00285A26" w:rsidRDefault="00C838ED" w:rsidP="00C838ED"/>
          <w:p w:rsidR="00C838ED" w:rsidRPr="00285A26" w:rsidRDefault="00C838ED" w:rsidP="00C838ED"/>
          <w:p w:rsidR="00C838ED" w:rsidRPr="00285A26" w:rsidRDefault="00C838ED" w:rsidP="00C838ED"/>
          <w:p w:rsidR="00C838ED" w:rsidRPr="00285A26" w:rsidRDefault="00C838ED" w:rsidP="00C838ED"/>
          <w:p w:rsidR="00C838ED" w:rsidRPr="00285A26" w:rsidRDefault="00C838ED" w:rsidP="00C838ED"/>
          <w:p w:rsidR="00C838ED" w:rsidRPr="00285A26" w:rsidRDefault="00C838ED" w:rsidP="00C838ED"/>
          <w:p w:rsidR="00C838ED" w:rsidRPr="00285A26" w:rsidRDefault="00C838ED" w:rsidP="00C838ED"/>
          <w:p w:rsidR="00C838ED" w:rsidRPr="00285A26" w:rsidRDefault="00C838ED" w:rsidP="00C838ED"/>
          <w:p w:rsidR="00C838ED" w:rsidRPr="00285A26" w:rsidRDefault="00C838ED" w:rsidP="00C838ED"/>
          <w:p w:rsidR="00C838ED" w:rsidRPr="00285A26" w:rsidRDefault="00C838ED" w:rsidP="00C838ED"/>
          <w:p w:rsidR="00C838ED" w:rsidRDefault="00C838ED" w:rsidP="00C838ED"/>
          <w:p w:rsidR="0027610B" w:rsidRPr="00285A26" w:rsidRDefault="0027610B" w:rsidP="00C838ED"/>
          <w:p w:rsidR="00C838ED" w:rsidRPr="00285A26" w:rsidRDefault="00C838ED" w:rsidP="00C838ED"/>
        </w:tc>
        <w:tc>
          <w:tcPr>
            <w:tcW w:w="992" w:type="dxa"/>
            <w:shd w:val="clear" w:color="auto" w:fill="auto"/>
          </w:tcPr>
          <w:p w:rsidR="00C838ED" w:rsidRPr="00285A26" w:rsidRDefault="00C838ED" w:rsidP="00C838ED"/>
        </w:tc>
      </w:tr>
    </w:tbl>
    <w:p w:rsidR="00B949CC" w:rsidRDefault="00B949CC" w:rsidP="00B949CC">
      <w:pPr>
        <w:ind w:left="520"/>
        <w:jc w:val="center"/>
        <w:rPr>
          <w:sz w:val="28"/>
          <w:szCs w:val="28"/>
        </w:rPr>
      </w:pPr>
    </w:p>
    <w:p w:rsidR="003E79D8" w:rsidRPr="00DA7866" w:rsidRDefault="003E79D8" w:rsidP="003E79D8">
      <w:pPr>
        <w:pStyle w:val="a3"/>
        <w:numPr>
          <w:ilvl w:val="0"/>
          <w:numId w:val="3"/>
        </w:numPr>
        <w:jc w:val="center"/>
        <w:rPr>
          <w:b/>
        </w:rPr>
      </w:pPr>
      <w:r w:rsidRPr="00DA7866">
        <w:rPr>
          <w:b/>
        </w:rPr>
        <w:t xml:space="preserve">Результаты освоения курса </w:t>
      </w:r>
    </w:p>
    <w:p w:rsidR="003E79D8" w:rsidRPr="0067776A" w:rsidRDefault="003E79D8" w:rsidP="003E79D8">
      <w:pPr>
        <w:ind w:left="360"/>
        <w:rPr>
          <w:b/>
          <w:sz w:val="28"/>
          <w:szCs w:val="28"/>
        </w:rPr>
      </w:pPr>
      <w:r w:rsidRPr="00DF70E3">
        <w:rPr>
          <w:b/>
        </w:rPr>
        <w:t>Личностные</w:t>
      </w:r>
      <w:r>
        <w:rPr>
          <w:b/>
          <w:sz w:val="28"/>
          <w:szCs w:val="28"/>
        </w:rPr>
        <w:t>:</w:t>
      </w:r>
    </w:p>
    <w:p w:rsidR="003E79D8" w:rsidRPr="0067776A" w:rsidRDefault="003E79D8" w:rsidP="003E79D8">
      <w:pPr>
        <w:ind w:firstLine="397"/>
      </w:pPr>
      <w:r>
        <w:t xml:space="preserve">- </w:t>
      </w:r>
      <w:r w:rsidRPr="0067776A">
        <w:t>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3E79D8" w:rsidRDefault="003E79D8" w:rsidP="003E79D8">
      <w:pPr>
        <w:ind w:firstLine="397"/>
      </w:pPr>
      <w:r>
        <w:t xml:space="preserve">- </w:t>
      </w:r>
      <w:r w:rsidRPr="0067776A">
        <w:t> </w:t>
      </w:r>
      <w:r>
        <w:t xml:space="preserve">  </w:t>
      </w:r>
      <w:r w:rsidRPr="0067776A">
        <w:t> 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  деятельности в жизненных ситуациях;</w:t>
      </w:r>
    </w:p>
    <w:p w:rsidR="003E79D8" w:rsidRPr="00DF70E3" w:rsidRDefault="003E79D8" w:rsidP="003E79D8">
      <w:pPr>
        <w:ind w:firstLine="397"/>
        <w:rPr>
          <w:b/>
        </w:rPr>
      </w:pPr>
      <w:r w:rsidRPr="00DF70E3">
        <w:rPr>
          <w:b/>
        </w:rPr>
        <w:t xml:space="preserve">Метапредметные: </w:t>
      </w:r>
    </w:p>
    <w:p w:rsidR="003E79D8" w:rsidRPr="00DF70E3" w:rsidRDefault="003E79D8" w:rsidP="003E79D8">
      <w:pPr>
        <w:ind w:firstLine="397"/>
      </w:pPr>
      <w:r w:rsidRPr="00DF70E3">
        <w:t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E79D8" w:rsidRPr="00DF70E3" w:rsidRDefault="003E79D8" w:rsidP="003E79D8">
      <w:pPr>
        <w:ind w:firstLine="397"/>
      </w:pPr>
      <w:r w:rsidRPr="00DF70E3">
        <w:t>2) 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3E79D8" w:rsidRPr="00DF70E3" w:rsidRDefault="003E79D8" w:rsidP="003E79D8">
      <w:pPr>
        <w:ind w:firstLine="397"/>
      </w:pPr>
      <w:r w:rsidRPr="00DF70E3">
        <w:t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E79D8" w:rsidRDefault="003E79D8" w:rsidP="003E79D8">
      <w:pPr>
        <w:ind w:firstLine="397"/>
      </w:pPr>
      <w:r w:rsidRPr="00DF70E3">
        <w:t>4) умение оценивать правильность выполнения учебной задачи,  собственные возможности её решения;</w:t>
      </w:r>
    </w:p>
    <w:p w:rsidR="003E79D8" w:rsidRDefault="003E79D8" w:rsidP="003E79D8">
      <w:pPr>
        <w:ind w:firstLine="397"/>
        <w:rPr>
          <w:b/>
        </w:rPr>
      </w:pPr>
      <w:r w:rsidRPr="002F7122">
        <w:rPr>
          <w:b/>
        </w:rPr>
        <w:t>Предметные результаты:</w:t>
      </w:r>
    </w:p>
    <w:p w:rsidR="003E79D8" w:rsidRPr="002F7122" w:rsidRDefault="003E79D8" w:rsidP="003E79D8">
      <w:pPr>
        <w:ind w:firstLine="397"/>
        <w:rPr>
          <w:b/>
        </w:rPr>
      </w:pPr>
      <w:r>
        <w:rPr>
          <w:b/>
        </w:rPr>
        <w:t xml:space="preserve">Ученик научится: </w:t>
      </w:r>
    </w:p>
    <w:p w:rsidR="003E79D8" w:rsidRDefault="003E79D8" w:rsidP="003E79D8">
      <w:pPr>
        <w:ind w:firstLine="397"/>
      </w:pPr>
      <w:r>
        <w:t xml:space="preserve">- </w:t>
      </w:r>
      <w:r w:rsidRPr="002F7122">
        <w:t xml:space="preserve">овладение элементарными практическими умениями использования </w:t>
      </w:r>
      <w:r>
        <w:t xml:space="preserve">аквариума; </w:t>
      </w:r>
      <w:r w:rsidRPr="002F7122">
        <w:t xml:space="preserve"> </w:t>
      </w:r>
    </w:p>
    <w:p w:rsidR="003E79D8" w:rsidRDefault="003E79D8" w:rsidP="003E79D8">
      <w:pPr>
        <w:ind w:firstLine="397"/>
      </w:pPr>
      <w:r>
        <w:t>- изучение устройства аквариума;</w:t>
      </w:r>
    </w:p>
    <w:p w:rsidR="003E79D8" w:rsidRDefault="003E79D8" w:rsidP="003E79D8">
      <w:pPr>
        <w:ind w:firstLine="397"/>
      </w:pPr>
      <w:r>
        <w:t>- различать биологические особенности рыб;</w:t>
      </w:r>
    </w:p>
    <w:p w:rsidR="0001376E" w:rsidRPr="00315F00" w:rsidRDefault="0001376E" w:rsidP="00315F00">
      <w:pPr>
        <w:spacing w:line="360" w:lineRule="auto"/>
        <w:ind w:firstLine="510"/>
        <w:jc w:val="both"/>
      </w:pPr>
    </w:p>
    <w:sectPr w:rsidR="0001376E" w:rsidRPr="00315F00" w:rsidSect="002B3010">
      <w:footerReference w:type="default" r:id="rId8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FC4" w:rsidRDefault="00545FC4" w:rsidP="00BD1CE8">
      <w:r>
        <w:separator/>
      </w:r>
    </w:p>
  </w:endnote>
  <w:endnote w:type="continuationSeparator" w:id="0">
    <w:p w:rsidR="00545FC4" w:rsidRDefault="00545FC4" w:rsidP="00BD1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Arial Unicode MS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34524"/>
    </w:sdtPr>
    <w:sdtEndPr/>
    <w:sdtContent>
      <w:p w:rsidR="00DC4040" w:rsidRDefault="00DC4040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79D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C4040" w:rsidRDefault="00DC404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FC4" w:rsidRDefault="00545FC4" w:rsidP="00BD1CE8">
      <w:r>
        <w:separator/>
      </w:r>
    </w:p>
  </w:footnote>
  <w:footnote w:type="continuationSeparator" w:id="0">
    <w:p w:rsidR="00545FC4" w:rsidRDefault="00545FC4" w:rsidP="00BD1C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EC0E95"/>
    <w:multiLevelType w:val="hybridMultilevel"/>
    <w:tmpl w:val="D64E0BB2"/>
    <w:lvl w:ilvl="0" w:tplc="7E3C35A8">
      <w:start w:val="1"/>
      <w:numFmt w:val="decimal"/>
      <w:lvlText w:val="%1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25F42885"/>
    <w:multiLevelType w:val="hybridMultilevel"/>
    <w:tmpl w:val="8092D1FC"/>
    <w:lvl w:ilvl="0" w:tplc="67F20A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DD30074"/>
    <w:multiLevelType w:val="hybridMultilevel"/>
    <w:tmpl w:val="EBFCD7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4E5076"/>
    <w:multiLevelType w:val="hybridMultilevel"/>
    <w:tmpl w:val="E4122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9CC"/>
    <w:rsid w:val="000075BC"/>
    <w:rsid w:val="0001376E"/>
    <w:rsid w:val="00013A22"/>
    <w:rsid w:val="00035C34"/>
    <w:rsid w:val="0004748E"/>
    <w:rsid w:val="000502DA"/>
    <w:rsid w:val="00050D3D"/>
    <w:rsid w:val="00051AC8"/>
    <w:rsid w:val="00080659"/>
    <w:rsid w:val="000A3664"/>
    <w:rsid w:val="000B4423"/>
    <w:rsid w:val="000B6023"/>
    <w:rsid w:val="000D75DC"/>
    <w:rsid w:val="000E0EFF"/>
    <w:rsid w:val="000F6AE5"/>
    <w:rsid w:val="000F6CD5"/>
    <w:rsid w:val="00113225"/>
    <w:rsid w:val="00161B06"/>
    <w:rsid w:val="0017368C"/>
    <w:rsid w:val="00197659"/>
    <w:rsid w:val="001B0737"/>
    <w:rsid w:val="001B7A99"/>
    <w:rsid w:val="001C7ACD"/>
    <w:rsid w:val="00220517"/>
    <w:rsid w:val="0022098F"/>
    <w:rsid w:val="0023540B"/>
    <w:rsid w:val="00264612"/>
    <w:rsid w:val="0027610B"/>
    <w:rsid w:val="00285A26"/>
    <w:rsid w:val="002B3010"/>
    <w:rsid w:val="002B37E9"/>
    <w:rsid w:val="002C2381"/>
    <w:rsid w:val="002C4951"/>
    <w:rsid w:val="002D38F2"/>
    <w:rsid w:val="002F118E"/>
    <w:rsid w:val="002F23AD"/>
    <w:rsid w:val="002F4DC8"/>
    <w:rsid w:val="002F7122"/>
    <w:rsid w:val="00315F00"/>
    <w:rsid w:val="00346DD5"/>
    <w:rsid w:val="003747F7"/>
    <w:rsid w:val="00383B71"/>
    <w:rsid w:val="003E79D8"/>
    <w:rsid w:val="003F56CC"/>
    <w:rsid w:val="00407797"/>
    <w:rsid w:val="00411D39"/>
    <w:rsid w:val="0046065C"/>
    <w:rsid w:val="00490E85"/>
    <w:rsid w:val="004940AA"/>
    <w:rsid w:val="004A6CC7"/>
    <w:rsid w:val="004B5AD3"/>
    <w:rsid w:val="004C4C63"/>
    <w:rsid w:val="004C4CB7"/>
    <w:rsid w:val="004D7E75"/>
    <w:rsid w:val="004E2D4B"/>
    <w:rsid w:val="00513492"/>
    <w:rsid w:val="005438D2"/>
    <w:rsid w:val="00545FC4"/>
    <w:rsid w:val="00553A64"/>
    <w:rsid w:val="005952E0"/>
    <w:rsid w:val="005A4417"/>
    <w:rsid w:val="005D5A3F"/>
    <w:rsid w:val="005E2806"/>
    <w:rsid w:val="005E28C1"/>
    <w:rsid w:val="005F3088"/>
    <w:rsid w:val="005F49E1"/>
    <w:rsid w:val="00603075"/>
    <w:rsid w:val="006315DE"/>
    <w:rsid w:val="0067776A"/>
    <w:rsid w:val="00690ABA"/>
    <w:rsid w:val="006A49AB"/>
    <w:rsid w:val="006D6AA8"/>
    <w:rsid w:val="00707817"/>
    <w:rsid w:val="00736ED9"/>
    <w:rsid w:val="0074122A"/>
    <w:rsid w:val="007434AA"/>
    <w:rsid w:val="007659F1"/>
    <w:rsid w:val="007702CD"/>
    <w:rsid w:val="00771049"/>
    <w:rsid w:val="007712BF"/>
    <w:rsid w:val="00771DCD"/>
    <w:rsid w:val="00772B87"/>
    <w:rsid w:val="007839EA"/>
    <w:rsid w:val="00791DCC"/>
    <w:rsid w:val="007E021A"/>
    <w:rsid w:val="007E6941"/>
    <w:rsid w:val="007E6DBF"/>
    <w:rsid w:val="008124C1"/>
    <w:rsid w:val="00822421"/>
    <w:rsid w:val="008535DD"/>
    <w:rsid w:val="0086018A"/>
    <w:rsid w:val="0086027C"/>
    <w:rsid w:val="00860FC1"/>
    <w:rsid w:val="0086395C"/>
    <w:rsid w:val="00865B2C"/>
    <w:rsid w:val="0088413E"/>
    <w:rsid w:val="00885013"/>
    <w:rsid w:val="00887EDF"/>
    <w:rsid w:val="00896096"/>
    <w:rsid w:val="008C1A7D"/>
    <w:rsid w:val="008C1F74"/>
    <w:rsid w:val="008E5C1C"/>
    <w:rsid w:val="008E666C"/>
    <w:rsid w:val="00902FB7"/>
    <w:rsid w:val="0090749B"/>
    <w:rsid w:val="00932C05"/>
    <w:rsid w:val="00962B43"/>
    <w:rsid w:val="00972FBC"/>
    <w:rsid w:val="00995487"/>
    <w:rsid w:val="009A2F60"/>
    <w:rsid w:val="009B1F4D"/>
    <w:rsid w:val="009C2711"/>
    <w:rsid w:val="009C545E"/>
    <w:rsid w:val="009E07A8"/>
    <w:rsid w:val="009E22AF"/>
    <w:rsid w:val="009E5AE5"/>
    <w:rsid w:val="00A03BDA"/>
    <w:rsid w:val="00A17B75"/>
    <w:rsid w:val="00A74891"/>
    <w:rsid w:val="00A77FD9"/>
    <w:rsid w:val="00A96CA7"/>
    <w:rsid w:val="00AC3BAB"/>
    <w:rsid w:val="00AD041E"/>
    <w:rsid w:val="00AD37B6"/>
    <w:rsid w:val="00AF3D98"/>
    <w:rsid w:val="00AF5171"/>
    <w:rsid w:val="00AF5667"/>
    <w:rsid w:val="00B07415"/>
    <w:rsid w:val="00B1308A"/>
    <w:rsid w:val="00B1370E"/>
    <w:rsid w:val="00B15049"/>
    <w:rsid w:val="00B32238"/>
    <w:rsid w:val="00B37538"/>
    <w:rsid w:val="00B449D6"/>
    <w:rsid w:val="00B949CC"/>
    <w:rsid w:val="00BA5AA8"/>
    <w:rsid w:val="00BD1CE8"/>
    <w:rsid w:val="00BD5FBE"/>
    <w:rsid w:val="00BF274C"/>
    <w:rsid w:val="00C26938"/>
    <w:rsid w:val="00C31397"/>
    <w:rsid w:val="00C31E13"/>
    <w:rsid w:val="00C427D1"/>
    <w:rsid w:val="00C42CDF"/>
    <w:rsid w:val="00C72A34"/>
    <w:rsid w:val="00C838ED"/>
    <w:rsid w:val="00C96B98"/>
    <w:rsid w:val="00CB0C6D"/>
    <w:rsid w:val="00CF2E25"/>
    <w:rsid w:val="00D037FE"/>
    <w:rsid w:val="00D10FB2"/>
    <w:rsid w:val="00D17D02"/>
    <w:rsid w:val="00D673C8"/>
    <w:rsid w:val="00D84FB8"/>
    <w:rsid w:val="00D92A7F"/>
    <w:rsid w:val="00DA7866"/>
    <w:rsid w:val="00DB1E3A"/>
    <w:rsid w:val="00DC0941"/>
    <w:rsid w:val="00DC4040"/>
    <w:rsid w:val="00DD4882"/>
    <w:rsid w:val="00DD5128"/>
    <w:rsid w:val="00DD6C36"/>
    <w:rsid w:val="00DE4E31"/>
    <w:rsid w:val="00DF70E3"/>
    <w:rsid w:val="00E048B1"/>
    <w:rsid w:val="00E11FBB"/>
    <w:rsid w:val="00E54AF7"/>
    <w:rsid w:val="00E574AA"/>
    <w:rsid w:val="00E65FF3"/>
    <w:rsid w:val="00E93AD6"/>
    <w:rsid w:val="00EA0FDF"/>
    <w:rsid w:val="00EB32FD"/>
    <w:rsid w:val="00F56F69"/>
    <w:rsid w:val="00F63CDD"/>
    <w:rsid w:val="00F7227B"/>
    <w:rsid w:val="00F74633"/>
    <w:rsid w:val="00F80705"/>
    <w:rsid w:val="00FB5CB4"/>
    <w:rsid w:val="00FD3F5E"/>
    <w:rsid w:val="00FE02C2"/>
    <w:rsid w:val="00FE1756"/>
    <w:rsid w:val="00FF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1AF797-A87A-4E2C-B7DA-7C2D789BC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9C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03BDA"/>
    <w:pPr>
      <w:ind w:left="720"/>
      <w:contextualSpacing/>
    </w:pPr>
  </w:style>
  <w:style w:type="table" w:styleId="a5">
    <w:name w:val="Table Grid"/>
    <w:basedOn w:val="a1"/>
    <w:uiPriority w:val="59"/>
    <w:rsid w:val="00BD1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D1C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1C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BD1C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D1C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Абзац списка Знак"/>
    <w:link w:val="a3"/>
    <w:uiPriority w:val="34"/>
    <w:locked/>
    <w:rsid w:val="001C7A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960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9609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322326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92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5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65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4512387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4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54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1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3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56A507-606F-4919-B029-59035E855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6</Pages>
  <Words>2102</Words>
  <Characters>11987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mfmf</dc:creator>
  <cp:lastModifiedBy>ЗАВУЧ</cp:lastModifiedBy>
  <cp:revision>15</cp:revision>
  <cp:lastPrinted>2018-11-14T16:32:00Z</cp:lastPrinted>
  <dcterms:created xsi:type="dcterms:W3CDTF">2015-11-01T17:04:00Z</dcterms:created>
  <dcterms:modified xsi:type="dcterms:W3CDTF">2023-11-08T06:58:00Z</dcterms:modified>
</cp:coreProperties>
</file>