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1E2" w:rsidRDefault="000761E2">
      <w:pPr>
        <w:spacing w:after="6" w:line="259" w:lineRule="auto"/>
        <w:ind w:right="2067" w:firstLine="0"/>
        <w:jc w:val="right"/>
        <w:rPr>
          <w:b/>
        </w:rPr>
      </w:pPr>
    </w:p>
    <w:p w:rsidR="000761E2" w:rsidRDefault="000761E2" w:rsidP="000761E2">
      <w:pPr>
        <w:spacing w:line="228" w:lineRule="auto"/>
      </w:pPr>
      <w:r>
        <w:rPr>
          <w:b/>
        </w:rPr>
        <w:t>МИНИСТЕРСТВО ПРОСВЕЩЕНИЯ РОССИЙСКОЙ ФЕДЕРАЦИИ</w:t>
      </w:r>
    </w:p>
    <w:p w:rsidR="000761E2" w:rsidRDefault="000761E2" w:rsidP="000761E2">
      <w:pPr>
        <w:spacing w:before="240" w:line="228" w:lineRule="auto"/>
      </w:pPr>
      <w:r>
        <w:rPr>
          <w:sz w:val="24"/>
        </w:rPr>
        <w:t xml:space="preserve">                                 </w:t>
      </w:r>
      <w:r>
        <w:t>Министерство образования и науки Хабаровского края</w:t>
      </w:r>
    </w:p>
    <w:p w:rsidR="000761E2" w:rsidRDefault="000761E2" w:rsidP="000761E2">
      <w:pPr>
        <w:spacing w:line="228" w:lineRule="auto"/>
        <w:ind w:left="234"/>
        <w:jc w:val="center"/>
      </w:pPr>
      <w:r>
        <w:t>Управление образования Администрации Нанайского муниципального района Хабаровского края</w:t>
      </w:r>
    </w:p>
    <w:p w:rsidR="000761E2" w:rsidRDefault="000761E2" w:rsidP="000761E2">
      <w:pPr>
        <w:widowControl w:val="0"/>
        <w:autoSpaceDE w:val="0"/>
        <w:autoSpaceDN w:val="0"/>
        <w:spacing w:after="0" w:line="240" w:lineRule="auto"/>
        <w:ind w:firstLine="426"/>
        <w:jc w:val="center"/>
        <w:outlineLvl w:val="0"/>
        <w:rPr>
          <w:bCs/>
        </w:rPr>
      </w:pPr>
      <w:r>
        <w:rPr>
          <w:bCs/>
        </w:rPr>
        <w:t>МБОУ СОШ с. Лидога</w:t>
      </w:r>
    </w:p>
    <w:p w:rsidR="000761E2" w:rsidRDefault="000761E2" w:rsidP="000761E2">
      <w:pPr>
        <w:spacing w:after="0" w:line="240" w:lineRule="auto"/>
        <w:jc w:val="center"/>
        <w:rPr>
          <w:rFonts w:eastAsia="Calibri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0761E2" w:rsidTr="00227542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«Согласовано»</w:t>
            </w:r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Заместитель директора по ВР</w:t>
            </w:r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__________________</w:t>
            </w:r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Бендер Н. В.</w:t>
            </w:r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31. 08. 2023 г.</w:t>
            </w:r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«Утверждаю»</w:t>
            </w:r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Директор школы</w:t>
            </w:r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____________________</w:t>
            </w:r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О.Н.Шапинова</w:t>
            </w:r>
          </w:p>
          <w:p w:rsidR="000761E2" w:rsidRDefault="001F5C84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Приказ № 111</w:t>
            </w:r>
            <w:bookmarkStart w:id="0" w:name="_GoBack"/>
            <w:bookmarkEnd w:id="0"/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От 31. 08. 2023г.</w:t>
            </w:r>
          </w:p>
          <w:p w:rsidR="000761E2" w:rsidRDefault="000761E2" w:rsidP="0022754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                                             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</w:p>
    <w:p w:rsidR="000761E2" w:rsidRDefault="000761E2" w:rsidP="000761E2">
      <w:pPr>
        <w:pBdr>
          <w:bottom w:val="single" w:sz="6" w:space="1" w:color="auto"/>
        </w:pBdr>
        <w:spacing w:after="0" w:line="240" w:lineRule="auto"/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РАБОЧАЯ  ПРОГРАММА</w:t>
      </w:r>
    </w:p>
    <w:p w:rsidR="000761E2" w:rsidRDefault="000761E2" w:rsidP="000761E2">
      <w:pPr>
        <w:pBdr>
          <w:bottom w:val="single" w:sz="6" w:space="1" w:color="auto"/>
        </w:pBdr>
        <w:spacing w:after="0" w:line="240" w:lineRule="auto"/>
        <w:jc w:val="center"/>
        <w:rPr>
          <w:rFonts w:eastAsia="Calibri"/>
          <w:b/>
          <w:sz w:val="24"/>
        </w:rPr>
      </w:pPr>
    </w:p>
    <w:p w:rsidR="000761E2" w:rsidRDefault="000761E2" w:rsidP="000761E2">
      <w:pPr>
        <w:pBdr>
          <w:bottom w:val="single" w:sz="6" w:space="1" w:color="auto"/>
        </w:pBdr>
        <w:spacing w:after="0" w:line="240" w:lineRule="auto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   по  курсу внеурочной деятельности</w:t>
      </w:r>
    </w:p>
    <w:p w:rsidR="000761E2" w:rsidRDefault="000761E2" w:rsidP="000761E2">
      <w:pPr>
        <w:pBdr>
          <w:bottom w:val="single" w:sz="6" w:space="1" w:color="auto"/>
        </w:pBdr>
        <w:spacing w:after="0" w:line="240" w:lineRule="auto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 «Разговоры о важном» </w:t>
      </w:r>
    </w:p>
    <w:p w:rsidR="000761E2" w:rsidRDefault="000761E2" w:rsidP="000761E2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(учебного  предмета, курса, дисциплины, модуля)</w:t>
      </w:r>
    </w:p>
    <w:p w:rsidR="000761E2" w:rsidRDefault="00FF7483" w:rsidP="000761E2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eastAsia="Calibri"/>
          <w:b/>
          <w:szCs w:val="28"/>
          <w:u w:val="single"/>
        </w:rPr>
      </w:pPr>
      <w:r>
        <w:rPr>
          <w:rFonts w:eastAsia="Calibri"/>
          <w:b/>
          <w:szCs w:val="28"/>
          <w:u w:val="single"/>
        </w:rPr>
        <w:t>для основного</w:t>
      </w:r>
      <w:r w:rsidR="000761E2">
        <w:rPr>
          <w:rFonts w:eastAsia="Calibri"/>
          <w:b/>
          <w:szCs w:val="28"/>
          <w:u w:val="single"/>
        </w:rPr>
        <w:t xml:space="preserve"> общего  образования,  8 - 9 классы </w:t>
      </w:r>
    </w:p>
    <w:p w:rsidR="000761E2" w:rsidRDefault="000761E2" w:rsidP="000761E2">
      <w:pPr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(уровень  обучения, класс)</w:t>
      </w:r>
    </w:p>
    <w:p w:rsidR="000761E2" w:rsidRDefault="000761E2" w:rsidP="000761E2">
      <w:pPr>
        <w:spacing w:after="0" w:line="240" w:lineRule="auto"/>
        <w:jc w:val="center"/>
        <w:rPr>
          <w:rFonts w:eastAsia="Calibri"/>
          <w:b/>
          <w:szCs w:val="28"/>
        </w:rPr>
      </w:pPr>
    </w:p>
    <w:p w:rsidR="000761E2" w:rsidRDefault="000761E2" w:rsidP="000761E2">
      <w:pPr>
        <w:spacing w:after="0" w:line="240" w:lineRule="auto"/>
        <w:jc w:val="center"/>
        <w:rPr>
          <w:rFonts w:eastAsia="Calibri"/>
          <w:b/>
          <w:sz w:val="24"/>
        </w:rPr>
      </w:pPr>
    </w:p>
    <w:p w:rsidR="000761E2" w:rsidRDefault="000761E2" w:rsidP="000761E2">
      <w:pPr>
        <w:spacing w:after="0" w:line="240" w:lineRule="auto"/>
        <w:rPr>
          <w:rFonts w:eastAsia="Calibri"/>
          <w:b/>
          <w:sz w:val="24"/>
        </w:rPr>
      </w:pPr>
    </w:p>
    <w:p w:rsidR="000761E2" w:rsidRDefault="000761E2" w:rsidP="000761E2">
      <w:pPr>
        <w:spacing w:after="0" w:line="240" w:lineRule="auto"/>
        <w:jc w:val="center"/>
        <w:rPr>
          <w:rFonts w:eastAsia="Calibri"/>
          <w:b/>
          <w:sz w:val="24"/>
        </w:rPr>
      </w:pP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Срок  реализации-2023-2024 учебный  год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Всего  часов  на учебный   год - 34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Количество  часов  в  неделю – 1</w:t>
      </w:r>
    </w:p>
    <w:p w:rsidR="000761E2" w:rsidRDefault="000761E2" w:rsidP="000761E2">
      <w:pPr>
        <w:spacing w:after="0" w:line="240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    </w:t>
      </w:r>
    </w:p>
    <w:p w:rsidR="000761E2" w:rsidRDefault="000761E2" w:rsidP="000761E2">
      <w:pPr>
        <w:spacing w:after="0" w:line="240" w:lineRule="auto"/>
        <w:rPr>
          <w:rFonts w:eastAsia="Calibri"/>
          <w:sz w:val="24"/>
          <w:u w:val="single"/>
        </w:rPr>
      </w:pPr>
    </w:p>
    <w:p w:rsidR="000761E2" w:rsidRPr="000761E2" w:rsidRDefault="000761E2" w:rsidP="000761E2">
      <w:pPr>
        <w:spacing w:after="0" w:line="240" w:lineRule="auto"/>
        <w:rPr>
          <w:rFonts w:eastAsia="Calibri"/>
          <w:sz w:val="24"/>
          <w:szCs w:val="24"/>
          <w:u w:val="single"/>
        </w:rPr>
      </w:pPr>
      <w:r w:rsidRPr="000761E2">
        <w:rPr>
          <w:sz w:val="24"/>
          <w:szCs w:val="24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</w:t>
      </w:r>
    </w:p>
    <w:p w:rsidR="000761E2" w:rsidRDefault="000761E2" w:rsidP="000761E2">
      <w:pPr>
        <w:spacing w:after="0" w:line="240" w:lineRule="auto"/>
        <w:rPr>
          <w:rFonts w:eastAsia="Calibri"/>
          <w:sz w:val="24"/>
          <w:u w:val="single"/>
        </w:rPr>
      </w:pP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Пляскина Ольга Николаевна</w:t>
      </w: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  <w:u w:val="single"/>
        </w:rPr>
      </w:pPr>
      <w:r>
        <w:rPr>
          <w:rFonts w:eastAsia="Calibri"/>
          <w:sz w:val="24"/>
          <w:u w:val="single"/>
        </w:rPr>
        <w:t xml:space="preserve">Учитель русского языка и литературы </w:t>
      </w: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Ф.И.О, должность педагога, категория</w:t>
      </w:r>
    </w:p>
    <w:p w:rsidR="000761E2" w:rsidRDefault="000761E2" w:rsidP="000761E2">
      <w:pPr>
        <w:spacing w:after="0" w:line="276" w:lineRule="auto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                           </w:t>
      </w: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2023   год</w:t>
      </w:r>
    </w:p>
    <w:p w:rsidR="000761E2" w:rsidRDefault="000761E2" w:rsidP="000761E2">
      <w:pPr>
        <w:spacing w:after="0" w:line="276" w:lineRule="auto"/>
        <w:jc w:val="center"/>
        <w:rPr>
          <w:rFonts w:eastAsia="Calibri"/>
          <w:sz w:val="24"/>
        </w:rPr>
      </w:pPr>
    </w:p>
    <w:p w:rsidR="00135FA6" w:rsidRDefault="00135FA6" w:rsidP="00FF7483">
      <w:pPr>
        <w:spacing w:after="6" w:line="259" w:lineRule="auto"/>
        <w:ind w:right="2067" w:firstLine="0"/>
      </w:pPr>
    </w:p>
    <w:p w:rsidR="00135FA6" w:rsidRDefault="002B08B6">
      <w:pPr>
        <w:pStyle w:val="4"/>
        <w:spacing w:after="131"/>
        <w:ind w:left="703"/>
      </w:pPr>
      <w:r>
        <w:t xml:space="preserve">Взаимосвязь с программой воспитания </w:t>
      </w:r>
    </w:p>
    <w:p w:rsidR="00135FA6" w:rsidRDefault="002B08B6">
      <w:pPr>
        <w:spacing w:after="58"/>
        <w:ind w:left="-15" w:right="0"/>
      </w:pPr>
      <w: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:rsidR="00135FA6" w:rsidRDefault="002B08B6">
      <w:pPr>
        <w:spacing w:after="161" w:line="259" w:lineRule="auto"/>
        <w:ind w:left="708" w:right="0" w:firstLine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 выделении в цели программы ценностных приоритетов; </w:t>
      </w:r>
    </w:p>
    <w:p w:rsidR="00135FA6" w:rsidRDefault="002B08B6">
      <w:pPr>
        <w:spacing w:after="58"/>
        <w:ind w:left="-15" w:right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:rsidR="00135FA6" w:rsidRDefault="002B08B6">
      <w:pPr>
        <w:ind w:left="-15" w:right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 интерактивных формах занятий для обучающихся, обеспечивающих их вовлеченность в совместную с педагогом и сверстниками деятельность.  </w:t>
      </w:r>
    </w:p>
    <w:p w:rsidR="00135FA6" w:rsidRDefault="002B08B6">
      <w:pPr>
        <w:pStyle w:val="3"/>
        <w:ind w:left="703"/>
      </w:pPr>
      <w:bookmarkStart w:id="1" w:name="_Toc138602"/>
      <w:r>
        <w:t xml:space="preserve">Ценностное наполнение внеурочных занятий  </w:t>
      </w:r>
      <w:bookmarkEnd w:id="1"/>
    </w:p>
    <w:p w:rsidR="00135FA6" w:rsidRDefault="002B08B6">
      <w:pPr>
        <w:spacing w:after="185" w:line="259" w:lineRule="auto"/>
        <w:ind w:left="708" w:right="0" w:firstLine="0"/>
      </w:pPr>
      <w:r>
        <w:t xml:space="preserve">В основе определения тематики внеурочных занятий лежат два принципа:  </w:t>
      </w:r>
    </w:p>
    <w:p w:rsidR="00135FA6" w:rsidRDefault="002B08B6">
      <w:pPr>
        <w:numPr>
          <w:ilvl w:val="0"/>
          <w:numId w:val="2"/>
        </w:numPr>
        <w:spacing w:after="189" w:line="259" w:lineRule="auto"/>
        <w:ind w:right="0"/>
      </w:pPr>
      <w:r>
        <w:t xml:space="preserve">соответствие датам календаря;  </w:t>
      </w:r>
    </w:p>
    <w:p w:rsidR="00135FA6" w:rsidRDefault="002B08B6">
      <w:pPr>
        <w:numPr>
          <w:ilvl w:val="0"/>
          <w:numId w:val="2"/>
        </w:numPr>
        <w:ind w:right="0"/>
      </w:pPr>
      <w:r>
        <w:t xml:space="preserve">значимость для обучающегося события (даты), которое отмечается в календаре в текущем году.  </w:t>
      </w:r>
    </w:p>
    <w:p w:rsidR="00135FA6" w:rsidRDefault="002B08B6">
      <w:pPr>
        <w:spacing w:after="189" w:line="259" w:lineRule="auto"/>
        <w:ind w:left="708" w:right="0" w:firstLine="0"/>
      </w:pPr>
      <w:r>
        <w:t xml:space="preserve">Даты календаря можно объединить в две группы: </w:t>
      </w:r>
    </w:p>
    <w:p w:rsidR="00135FA6" w:rsidRDefault="002B08B6">
      <w:pPr>
        <w:numPr>
          <w:ilvl w:val="0"/>
          <w:numId w:val="3"/>
        </w:numPr>
        <w:ind w:right="0"/>
      </w:pPr>
      <w: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 «</w:t>
      </w:r>
      <w:r>
        <w:rPr>
          <w:color w:val="242021"/>
        </w:rPr>
        <w:t>Новогодние семейные традиции разных народов России</w:t>
      </w:r>
      <w:r>
        <w:t xml:space="preserve">», «День учителя (советники по воспитанию)», «День российской науки» и т. д.  </w:t>
      </w:r>
    </w:p>
    <w:p w:rsidR="00135FA6" w:rsidRDefault="002B08B6">
      <w:pPr>
        <w:numPr>
          <w:ilvl w:val="0"/>
          <w:numId w:val="3"/>
        </w:numPr>
        <w:ind w:right="0"/>
      </w:pPr>
      <w:r>
        <w:t xml:space="preserve">Юбилейные даты выдающихся деятелей науки, литературы, искусства. Например, «190-летие со дня рождения Д. Менделеева. День российской науки», </w:t>
      </w:r>
      <w:r>
        <w:lastRenderedPageBreak/>
        <w:t>«</w:t>
      </w:r>
      <w:r>
        <w:rPr>
          <w:color w:val="242021"/>
        </w:rPr>
        <w:t>215-летие со дня рождения Н. В. Гоголя</w:t>
      </w:r>
      <w:r>
        <w:t>», «</w:t>
      </w:r>
      <w:r>
        <w:rPr>
          <w:color w:val="242021"/>
        </w:rPr>
        <w:t>Русский язык. Великий и могучий. 225 лет со дня рождения А. С. Пушкина</w:t>
      </w:r>
      <w:r>
        <w:t>».</w:t>
      </w:r>
      <w:r>
        <w:rPr>
          <w:b/>
        </w:rPr>
        <w:t xml:space="preserve"> </w:t>
      </w:r>
    </w:p>
    <w:p w:rsidR="00135FA6" w:rsidRDefault="002B08B6">
      <w:pPr>
        <w:spacing w:after="0"/>
        <w:ind w:left="-15" w:right="0"/>
      </w:pPr>
      <w:r>
        <w:t>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К примеру: «</w:t>
      </w:r>
      <w:r>
        <w:rPr>
          <w:color w:val="242021"/>
        </w:rPr>
        <w:t>Мы вместе</w:t>
      </w:r>
      <w:r>
        <w:t>», «</w:t>
      </w:r>
      <w:r>
        <w:rPr>
          <w:color w:val="242021"/>
        </w:rPr>
        <w:t>О взаимоотношениях в коллективе (Всемирный день психического здоровья, профилактика буллинга)</w:t>
      </w:r>
      <w:r>
        <w:t xml:space="preserve">» и др. </w:t>
      </w:r>
    </w:p>
    <w:p w:rsidR="00135FA6" w:rsidRDefault="002B08B6">
      <w:pPr>
        <w:ind w:left="-15" w:right="0"/>
      </w:pPr>
      <w: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</w:t>
      </w:r>
      <w:r>
        <w:rPr>
          <w:i/>
        </w:rPr>
        <w:t>нравственные ценности</w:t>
      </w:r>
      <w:r>
        <w:t xml:space="preserve">, которые являются предметом обсуждения. Основные ценности характеризуются следующим образом. </w:t>
      </w:r>
    </w:p>
    <w:p w:rsidR="00135FA6" w:rsidRDefault="002B08B6">
      <w:pPr>
        <w:pStyle w:val="5"/>
        <w:ind w:left="703"/>
      </w:pPr>
      <w:r>
        <w:t>1.</w:t>
      </w:r>
      <w:r>
        <w:rPr>
          <w:rFonts w:ascii="Arial" w:eastAsia="Arial" w:hAnsi="Arial" w:cs="Arial"/>
        </w:rPr>
        <w:t xml:space="preserve"> </w:t>
      </w:r>
      <w:r>
        <w:t>Историческая память</w:t>
      </w:r>
      <w:r>
        <w:rPr>
          <w:i w:val="0"/>
        </w:rPr>
        <w:t xml:space="preserve">  </w:t>
      </w:r>
    </w:p>
    <w:p w:rsidR="00135FA6" w:rsidRDefault="002B08B6">
      <w:pPr>
        <w:numPr>
          <w:ilvl w:val="0"/>
          <w:numId w:val="4"/>
        </w:numPr>
        <w:ind w:right="0"/>
      </w:pPr>
      <w:r>
        <w:t xml:space="preserve">историческая память – обязательная часть культуры народа и каждого гражданина;   </w:t>
      </w:r>
    </w:p>
    <w:p w:rsidR="00135FA6" w:rsidRDefault="002B08B6">
      <w:pPr>
        <w:numPr>
          <w:ilvl w:val="0"/>
          <w:numId w:val="4"/>
        </w:numPr>
        <w:ind w:right="0"/>
      </w:pPr>
      <w:r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 </w:t>
      </w:r>
    </w:p>
    <w:p w:rsidR="00135FA6" w:rsidRDefault="002B08B6">
      <w:pPr>
        <w:numPr>
          <w:ilvl w:val="0"/>
          <w:numId w:val="4"/>
        </w:numPr>
        <w:spacing w:after="5"/>
        <w:ind w:right="0"/>
      </w:pPr>
      <w:r>
        <w:t xml:space="preserve">историческая память есть культура целого народа, которая складывается из объединения индивидульных переживаний, и включает важнейшие нравственные качества: благодарность, уважение, гордость потомков за жизнь и подвиги предков. </w:t>
      </w:r>
    </w:p>
    <w:p w:rsidR="00135FA6" w:rsidRDefault="002B08B6">
      <w:pPr>
        <w:ind w:left="-15" w:right="0"/>
      </w:pPr>
      <w:r>
        <w:t xml:space="preserve"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 </w:t>
      </w:r>
    </w:p>
    <w:p w:rsidR="00135FA6" w:rsidRDefault="002B08B6">
      <w:pPr>
        <w:pStyle w:val="5"/>
        <w:ind w:left="703"/>
      </w:pPr>
      <w:r>
        <w:lastRenderedPageBreak/>
        <w:t>2.</w:t>
      </w:r>
      <w:r>
        <w:rPr>
          <w:rFonts w:ascii="Arial" w:eastAsia="Arial" w:hAnsi="Arial" w:cs="Arial"/>
        </w:rPr>
        <w:t xml:space="preserve"> </w:t>
      </w:r>
      <w:r>
        <w:t xml:space="preserve">Преемственность поколений </w:t>
      </w:r>
    </w:p>
    <w:p w:rsidR="00135FA6" w:rsidRDefault="002B08B6">
      <w:pPr>
        <w:numPr>
          <w:ilvl w:val="0"/>
          <w:numId w:val="5"/>
        </w:numPr>
        <w:ind w:right="0"/>
      </w:pPr>
      <w:r>
        <w:t xml:space="preserve">каждое следующее поколение учится у предыдущего: осваивает, воссоздаёт, продолжает его достижения, традиции; </w:t>
      </w:r>
    </w:p>
    <w:p w:rsidR="00135FA6" w:rsidRDefault="002B08B6">
      <w:pPr>
        <w:numPr>
          <w:ilvl w:val="0"/>
          <w:numId w:val="5"/>
        </w:numPr>
        <w:ind w:right="0"/>
      </w:pPr>
      <w:r>
        <w:t xml:space="preserve"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   </w:t>
      </w:r>
    </w:p>
    <w:p w:rsidR="00135FA6" w:rsidRDefault="002B08B6">
      <w:pPr>
        <w:spacing w:after="0"/>
        <w:ind w:left="-15" w:right="0"/>
      </w:pPr>
      <w:r>
        <w:t xml:space="preserve"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 </w:t>
      </w:r>
    </w:p>
    <w:p w:rsidR="00135FA6" w:rsidRDefault="002B08B6">
      <w:pPr>
        <w:pStyle w:val="5"/>
        <w:ind w:left="703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Патриотизм — любовь к Родине </w:t>
      </w:r>
    </w:p>
    <w:p w:rsidR="00135FA6" w:rsidRDefault="002B08B6">
      <w:pPr>
        <w:numPr>
          <w:ilvl w:val="0"/>
          <w:numId w:val="6"/>
        </w:numPr>
        <w:spacing w:after="187" w:line="259" w:lineRule="auto"/>
        <w:ind w:right="0"/>
      </w:pPr>
      <w:r>
        <w:t xml:space="preserve">патриотизм (любовь к Родине) – самое главное качества гражданина; </w:t>
      </w:r>
    </w:p>
    <w:p w:rsidR="00135FA6" w:rsidRDefault="002B08B6">
      <w:pPr>
        <w:numPr>
          <w:ilvl w:val="0"/>
          <w:numId w:val="6"/>
        </w:numPr>
        <w:ind w:right="0"/>
      </w:pPr>
      <w:r>
        <w:t xml:space="preserve">любовь к своему Отечеству начинается с малого — с привязанности к родному дому, малой родине; </w:t>
      </w:r>
    </w:p>
    <w:p w:rsidR="00135FA6" w:rsidRDefault="002B08B6">
      <w:pPr>
        <w:numPr>
          <w:ilvl w:val="0"/>
          <w:numId w:val="6"/>
        </w:numPr>
        <w:ind w:right="0"/>
      </w:pPr>
      <w:r>
        <w:t xml:space="preserve">патриотизм строится на ответственности за судьбу своей родной земли; чувстве гордости за историю, культуру своего народа и народов России. </w:t>
      </w:r>
    </w:p>
    <w:p w:rsidR="00135FA6" w:rsidRDefault="002B08B6">
      <w:pPr>
        <w:ind w:left="-15" w:right="0"/>
      </w:pPr>
      <w:r>
        <w:t xml:space="preserve">Эта высшая нравственная ценность является приоритетной во всех сценариях 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  </w:t>
      </w:r>
    </w:p>
    <w:p w:rsidR="00135FA6" w:rsidRDefault="002B08B6">
      <w:pPr>
        <w:pStyle w:val="5"/>
        <w:spacing w:after="214"/>
        <w:ind w:left="703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Доброта, добрые дела </w:t>
      </w:r>
    </w:p>
    <w:p w:rsidR="00135FA6" w:rsidRDefault="002B08B6">
      <w:pPr>
        <w:spacing w:after="54"/>
        <w:ind w:left="-15" w:right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доброта — это способность (желание и умение) быть милосердным, поддержать, помочь без ожидания благодарности; </w:t>
      </w:r>
    </w:p>
    <w:p w:rsidR="00135FA6" w:rsidRDefault="002B08B6">
      <w:pPr>
        <w:spacing w:after="5"/>
        <w:ind w:left="-15" w:right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 </w:t>
      </w:r>
    </w:p>
    <w:p w:rsidR="00135FA6" w:rsidRDefault="002B08B6">
      <w:pPr>
        <w:ind w:left="-15" w:right="0"/>
      </w:pPr>
      <w:r>
        <w:lastRenderedPageBreak/>
        <w:t xml:space="preserve">Например, тема «Мы вместе». Разговор о добрых делах граждан России в прошлые времена и в настоящее время, тема волонтерства. </w:t>
      </w:r>
    </w:p>
    <w:p w:rsidR="00135FA6" w:rsidRDefault="002B08B6">
      <w:pPr>
        <w:pStyle w:val="5"/>
        <w:ind w:left="703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Семья и семейные ценности </w:t>
      </w:r>
    </w:p>
    <w:p w:rsidR="00135FA6" w:rsidRDefault="002B08B6">
      <w:pPr>
        <w:numPr>
          <w:ilvl w:val="0"/>
          <w:numId w:val="7"/>
        </w:numPr>
        <w:ind w:right="0"/>
      </w:pPr>
      <w:r>
        <w:t xml:space="preserve"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 </w:t>
      </w:r>
    </w:p>
    <w:p w:rsidR="00135FA6" w:rsidRDefault="002B08B6">
      <w:pPr>
        <w:numPr>
          <w:ilvl w:val="0"/>
          <w:numId w:val="7"/>
        </w:numPr>
        <w:ind w:right="0"/>
      </w:pPr>
      <w:r>
        <w:t xml:space="preserve"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  </w:t>
      </w:r>
    </w:p>
    <w:p w:rsidR="00135FA6" w:rsidRDefault="002B08B6">
      <w:pPr>
        <w:numPr>
          <w:ilvl w:val="0"/>
          <w:numId w:val="7"/>
        </w:numPr>
        <w:ind w:right="0"/>
      </w:pPr>
      <w:r>
        <w:t xml:space="preserve">обучающийся должен ответственно относиться к своей семье, участвовать во всех ее делах, помогать родителям;  </w:t>
      </w:r>
    </w:p>
    <w:p w:rsidR="00135FA6" w:rsidRDefault="002B08B6">
      <w:pPr>
        <w:numPr>
          <w:ilvl w:val="0"/>
          <w:numId w:val="7"/>
        </w:numPr>
        <w:ind w:right="0"/>
      </w:pPr>
      <w:r>
        <w:t xml:space="preserve">семейные ценности всегда были значимы для народов России; семейные ценности представлены в традиционных религиях России. </w:t>
      </w:r>
    </w:p>
    <w:p w:rsidR="00135FA6" w:rsidRDefault="002B08B6">
      <w:pPr>
        <w:ind w:left="-15" w:right="0"/>
      </w:pPr>
      <w:r>
        <w:t xml:space="preserve"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 </w:t>
      </w:r>
    </w:p>
    <w:p w:rsidR="00135FA6" w:rsidRDefault="002B08B6">
      <w:pPr>
        <w:pStyle w:val="5"/>
        <w:ind w:left="703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Культура России </w:t>
      </w:r>
    </w:p>
    <w:p w:rsidR="00135FA6" w:rsidRDefault="002B08B6">
      <w:pPr>
        <w:numPr>
          <w:ilvl w:val="0"/>
          <w:numId w:val="8"/>
        </w:numPr>
        <w:ind w:right="0"/>
      </w:pPr>
      <w:r>
        <w:t xml:space="preserve">культура общества — это достижения человеческого общества, созданные на протяжении его истории;  </w:t>
      </w:r>
    </w:p>
    <w:p w:rsidR="00135FA6" w:rsidRDefault="002B08B6">
      <w:pPr>
        <w:numPr>
          <w:ilvl w:val="0"/>
          <w:numId w:val="8"/>
        </w:numPr>
        <w:ind w:right="0"/>
      </w:pPr>
      <w:r>
        <w:t xml:space="preserve">российская культура богата и разнообразна, она известна и уважаема во всем мире; </w:t>
      </w:r>
    </w:p>
    <w:p w:rsidR="00135FA6" w:rsidRDefault="002B08B6">
      <w:pPr>
        <w:numPr>
          <w:ilvl w:val="0"/>
          <w:numId w:val="8"/>
        </w:numPr>
        <w:spacing w:after="0"/>
        <w:ind w:right="0"/>
      </w:pPr>
      <w:r>
        <w:t xml:space="preserve"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 </w:t>
      </w:r>
    </w:p>
    <w:p w:rsidR="00135FA6" w:rsidRDefault="002B08B6">
      <w:pPr>
        <w:ind w:left="-15" w:right="0"/>
      </w:pPr>
      <w:r>
        <w:t xml:space="preserve"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</w:t>
      </w:r>
      <w:r>
        <w:lastRenderedPageBreak/>
        <w:t xml:space="preserve">произведений живописи и музыки: «По ту сторону экрана. 115 лет кино в России», «Цирк! Цирк! Цирк! (к Международному дню цирка)». </w:t>
      </w:r>
    </w:p>
    <w:p w:rsidR="00135FA6" w:rsidRDefault="002B08B6">
      <w:pPr>
        <w:pStyle w:val="5"/>
        <w:ind w:left="703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Наука на службе Родины </w:t>
      </w:r>
    </w:p>
    <w:p w:rsidR="00135FA6" w:rsidRDefault="002B08B6">
      <w:pPr>
        <w:numPr>
          <w:ilvl w:val="0"/>
          <w:numId w:val="9"/>
        </w:numPr>
        <w:spacing w:after="187" w:line="259" w:lineRule="auto"/>
        <w:ind w:right="0"/>
      </w:pPr>
      <w:r>
        <w:t xml:space="preserve">наука обеспечивает прогресс общества и улучшает жизнь человека; </w:t>
      </w:r>
    </w:p>
    <w:p w:rsidR="00135FA6" w:rsidRDefault="002B08B6">
      <w:pPr>
        <w:numPr>
          <w:ilvl w:val="0"/>
          <w:numId w:val="9"/>
        </w:numPr>
        <w:ind w:right="0"/>
      </w:pPr>
      <w:r>
        <w:t xml:space="preserve">в науке работают талантливые, творческие люди, бесконечно любящие свою деятельность; </w:t>
      </w:r>
    </w:p>
    <w:p w:rsidR="00135FA6" w:rsidRDefault="002B08B6">
      <w:pPr>
        <w:numPr>
          <w:ilvl w:val="0"/>
          <w:numId w:val="9"/>
        </w:numPr>
        <w:ind w:right="0"/>
      </w:pPr>
      <w:r>
        <w:t xml:space="preserve">в России совершено много научных открытий, без которых невозможно представить современный мир. </w:t>
      </w:r>
    </w:p>
    <w:p w:rsidR="00135FA6" w:rsidRDefault="002B08B6">
      <w:pPr>
        <w:ind w:left="-15" w:right="0"/>
      </w:pPr>
      <w:r>
        <w:t xml:space="preserve"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 </w:t>
      </w:r>
    </w:p>
    <w:p w:rsidR="00135FA6" w:rsidRDefault="002B08B6">
      <w:pPr>
        <w:spacing w:after="0"/>
        <w:ind w:left="-15" w:right="0"/>
      </w:pPr>
      <w: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>
        <w:rPr>
          <w:i/>
        </w:rPr>
        <w:t xml:space="preserve">неучебных </w:t>
      </w:r>
      <w:r>
        <w:t xml:space="preserve"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 </w:t>
      </w:r>
    </w:p>
    <w:p w:rsidR="00135FA6" w:rsidRDefault="002B08B6">
      <w:pPr>
        <w:spacing w:after="0"/>
        <w:ind w:left="-15" w:right="0"/>
      </w:pPr>
      <w:r>
        <w:t xml:space="preserve"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 </w:t>
      </w:r>
    </w:p>
    <w:p w:rsidR="00135FA6" w:rsidRDefault="002B08B6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135FA6" w:rsidRDefault="002B08B6">
      <w:pPr>
        <w:pStyle w:val="2"/>
        <w:spacing w:after="0"/>
        <w:ind w:left="2084"/>
      </w:pPr>
      <w:bookmarkStart w:id="2" w:name="_Toc138608"/>
      <w:r>
        <w:rPr>
          <w:sz w:val="36"/>
        </w:rPr>
        <w:lastRenderedPageBreak/>
        <w:t xml:space="preserve">ОСНОВНОЕ ОБЩЕЕ ОБРАЗОВАНИЕ </w:t>
      </w:r>
      <w:bookmarkEnd w:id="2"/>
    </w:p>
    <w:p w:rsidR="00135FA6" w:rsidRDefault="002B08B6">
      <w:pPr>
        <w:spacing w:after="313" w:line="259" w:lineRule="auto"/>
        <w:ind w:left="-29" w:right="-26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38062" cy="18288"/>
                <wp:effectExtent l="0" t="0" r="0" b="0"/>
                <wp:docPr id="118089" name="Group 118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062" cy="18288"/>
                          <a:chOff x="0" y="0"/>
                          <a:chExt cx="6338062" cy="18288"/>
                        </a:xfrm>
                      </wpg:grpSpPr>
                      <wps:wsp>
                        <wps:cNvPr id="139452" name="Shape 139452"/>
                        <wps:cNvSpPr/>
                        <wps:spPr>
                          <a:xfrm>
                            <a:off x="0" y="0"/>
                            <a:ext cx="633806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18288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4284D9" id="Group 118089" o:spid="_x0000_s1026" style="width:499.05pt;height:1.45pt;mso-position-horizontal-relative:char;mso-position-vertical-relative:line" coordsize="633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">
                <v:shape id="Shape 139452" o:spid="_x0000_s1027" style="position:absolute;width:63380;height:182;visibility:visible;mso-wrap-style:square;v-text-anchor:top" coordsize="6338062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eKwsMA&#10;AADfAAAADwAAAGRycy9kb3ducmV2LnhtbERP3WrCMBS+F3yHcITdiKZWN1w1ShEGDm+m8wEOzVlb&#10;2pyUJNru7Rdh4OXH97/dD6YVd3K+tqxgMU9AEBdW11wquH5/zNYgfEDW2FomBb/kYb8bj7aYadvz&#10;me6XUIoYwj5DBVUIXSalLyoy6Oe2I47cj3UGQ4SulNphH8NNK9MkeZMGa44NFXZ0qKhoLjejYGiM&#10;qUO+Pn2lbno8F6e+KT9zpV4mQ74BEWgIT/G/+6jj/OX76jWFx58I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eKwsMAAADfAAAADwAAAAAAAAAAAAAAAACYAgAAZHJzL2Rv&#10;d25yZXYueG1sUEsFBgAAAAAEAAQA9QAAAIgDAAAAAA==&#10;" path="m,l6338062,r,18288l,18288,,e" fillcolor="black" stroked="f" strokeweight="0">
                  <v:stroke miterlimit="83231f" joinstyle="miter"/>
                  <v:path arrowok="t" textboxrect="0,0,6338062,18288"/>
                </v:shape>
                <w10:anchorlock/>
              </v:group>
            </w:pict>
          </mc:Fallback>
        </mc:AlternateContent>
      </w:r>
    </w:p>
    <w:p w:rsidR="00135FA6" w:rsidRDefault="002B08B6">
      <w:pPr>
        <w:pStyle w:val="3"/>
        <w:spacing w:after="427"/>
        <w:ind w:left="2100"/>
      </w:pPr>
      <w:bookmarkStart w:id="3" w:name="_Toc138609"/>
      <w:r>
        <w:t xml:space="preserve">Содержание программы внеурочной деятельности </w:t>
      </w:r>
      <w:bookmarkEnd w:id="3"/>
    </w:p>
    <w:p w:rsidR="00135FA6" w:rsidRDefault="002B08B6">
      <w:pPr>
        <w:spacing w:after="427" w:line="259" w:lineRule="auto"/>
        <w:ind w:left="2100" w:right="0" w:hanging="10"/>
        <w:jc w:val="left"/>
      </w:pPr>
      <w:r>
        <w:rPr>
          <w:b/>
        </w:rPr>
        <w:t xml:space="preserve">«Разговоры о важном» </w:t>
      </w:r>
    </w:p>
    <w:p w:rsidR="00135FA6" w:rsidRDefault="002B08B6">
      <w:pPr>
        <w:ind w:left="-15" w:right="0"/>
      </w:pPr>
      <w:r>
        <w:t xml:space="preserve"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 </w:t>
      </w:r>
    </w:p>
    <w:p w:rsidR="00135FA6" w:rsidRDefault="002B08B6">
      <w:pPr>
        <w:ind w:left="-15" w:right="0"/>
      </w:pPr>
      <w:r>
        <w:t xml:space="preserve">Родина — не только место рождения. Природные и культурные памятники – чем гордимся, о чем помним, что бережем? </w:t>
      </w:r>
    </w:p>
    <w:p w:rsidR="00135FA6" w:rsidRDefault="002B08B6">
      <w:pPr>
        <w:spacing w:after="6"/>
        <w:ind w:left="-15" w:right="0"/>
      </w:pPr>
      <w: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</w:r>
    </w:p>
    <w:p w:rsidR="00135FA6" w:rsidRDefault="002B08B6">
      <w:pPr>
        <w:ind w:left="-15" w:right="0"/>
      </w:pPr>
      <w: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</w:r>
    </w:p>
    <w:p w:rsidR="00135FA6" w:rsidRDefault="002B08B6">
      <w:pPr>
        <w:ind w:left="-15" w:right="0"/>
      </w:pPr>
      <w:r>
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</w:r>
    </w:p>
    <w:p w:rsidR="00135FA6" w:rsidRDefault="002B08B6">
      <w:pPr>
        <w:spacing w:after="0"/>
        <w:ind w:left="-15" w:right="0"/>
      </w:pPr>
      <w: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</w:t>
      </w:r>
      <w:r>
        <w:lastRenderedPageBreak/>
        <w:t xml:space="preserve">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 </w:t>
      </w:r>
    </w:p>
    <w:p w:rsidR="00135FA6" w:rsidRDefault="002B08B6">
      <w:pPr>
        <w:spacing w:after="3"/>
        <w:ind w:left="-15" w:right="0"/>
      </w:pPr>
      <w:r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</w:t>
      </w:r>
    </w:p>
    <w:p w:rsidR="00135FA6" w:rsidRDefault="002B08B6">
      <w:pPr>
        <w:ind w:left="-15" w:right="0"/>
      </w:pPr>
      <w: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 </w:t>
      </w:r>
    </w:p>
    <w:p w:rsidR="00135FA6" w:rsidRDefault="002B08B6">
      <w:pPr>
        <w:ind w:left="-15" w:right="0"/>
      </w:pPr>
      <w:r>
        <w:t xml:space="preserve"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 </w:t>
      </w:r>
    </w:p>
    <w:p w:rsidR="00135FA6" w:rsidRDefault="002B08B6">
      <w:pPr>
        <w:ind w:left="-15" w:right="0"/>
      </w:pPr>
      <w: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</w:t>
      </w:r>
      <w:r>
        <w:lastRenderedPageBreak/>
        <w:t xml:space="preserve">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 </w:t>
      </w:r>
    </w:p>
    <w:p w:rsidR="00135FA6" w:rsidRDefault="002B08B6">
      <w:pPr>
        <w:ind w:left="-15" w:right="0"/>
      </w:pPr>
      <w: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  </w:t>
      </w:r>
    </w:p>
    <w:p w:rsidR="00135FA6" w:rsidRDefault="002B08B6">
      <w:pPr>
        <w:ind w:left="-15" w:right="0"/>
      </w:pPr>
      <w:r>
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</w:r>
    </w:p>
    <w:p w:rsidR="00135FA6" w:rsidRDefault="002B08B6">
      <w:pPr>
        <w:ind w:left="-15" w:right="0"/>
      </w:pPr>
      <w:r>
        <w:t xml:space="preserve"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</w:t>
      </w:r>
    </w:p>
    <w:p w:rsidR="00135FA6" w:rsidRDefault="002B08B6">
      <w:pPr>
        <w:spacing w:after="186" w:line="259" w:lineRule="auto"/>
        <w:ind w:left="-15" w:right="0" w:firstLine="0"/>
      </w:pPr>
      <w:r>
        <w:t xml:space="preserve">Севастопольская, сёстры милосердия – история и современность. </w:t>
      </w:r>
    </w:p>
    <w:p w:rsidR="00135FA6" w:rsidRDefault="002B08B6">
      <w:pPr>
        <w:spacing w:after="187" w:line="259" w:lineRule="auto"/>
        <w:ind w:left="10" w:right="-3" w:hanging="10"/>
        <w:jc w:val="right"/>
      </w:pPr>
      <w:r>
        <w:t xml:space="preserve">Россия — страна с героическим прошлым. Современные герои — кто они? </w:t>
      </w:r>
    </w:p>
    <w:p w:rsidR="00135FA6" w:rsidRDefault="002B08B6">
      <w:pPr>
        <w:spacing w:after="131" w:line="259" w:lineRule="auto"/>
        <w:ind w:left="-15" w:right="0" w:firstLine="0"/>
      </w:pPr>
      <w:r>
        <w:t xml:space="preserve">Россия начинается с меня? </w:t>
      </w:r>
    </w:p>
    <w:p w:rsidR="00135FA6" w:rsidRDefault="002B08B6">
      <w:pPr>
        <w:ind w:left="-15" w:right="0"/>
      </w:pPr>
      <w:r>
        <w:t xml:space="preserve">Значение Конституции для граждан страны. Знание прав и выполнение обязанностей. Ответственность — это осознанное поведение.  </w:t>
      </w:r>
    </w:p>
    <w:p w:rsidR="00135FA6" w:rsidRDefault="002B08B6">
      <w:pPr>
        <w:ind w:left="-15" w:right="0"/>
      </w:pPr>
      <w:r>
        <w:t xml:space="preserve"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 </w:t>
      </w:r>
    </w:p>
    <w:p w:rsidR="00135FA6" w:rsidRDefault="002B08B6">
      <w:pPr>
        <w:spacing w:after="6"/>
        <w:ind w:left="-15" w:right="0"/>
      </w:pPr>
      <w: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 </w:t>
      </w:r>
    </w:p>
    <w:p w:rsidR="00135FA6" w:rsidRDefault="002B08B6">
      <w:pPr>
        <w:ind w:left="-15" w:right="0"/>
      </w:pPr>
      <w:r>
        <w:lastRenderedPageBreak/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</w:r>
    </w:p>
    <w:p w:rsidR="00135FA6" w:rsidRDefault="002B08B6">
      <w:pPr>
        <w:ind w:left="-15" w:right="0"/>
      </w:pPr>
      <w: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 </w:t>
      </w:r>
    </w:p>
    <w:p w:rsidR="00135FA6" w:rsidRDefault="002B08B6">
      <w:pPr>
        <w:spacing w:after="6"/>
        <w:ind w:left="-15" w:right="0"/>
      </w:pPr>
      <w: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</w:r>
    </w:p>
    <w:p w:rsidR="00135FA6" w:rsidRDefault="002B08B6">
      <w:pPr>
        <w:ind w:left="-15" w:right="0"/>
      </w:pPr>
      <w: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 </w:t>
      </w:r>
    </w:p>
    <w:p w:rsidR="00135FA6" w:rsidRDefault="002B08B6">
      <w:pPr>
        <w:spacing w:after="0"/>
        <w:ind w:left="-15" w:right="0"/>
      </w:pPr>
      <w: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</w:r>
    </w:p>
    <w:p w:rsidR="00135FA6" w:rsidRDefault="002B08B6">
      <w:pPr>
        <w:ind w:left="-15" w:right="0"/>
      </w:pPr>
      <w: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hyperlink r:id="rId7">
        <w:r>
          <w:t xml:space="preserve"> </w:t>
        </w:r>
      </w:hyperlink>
      <w:hyperlink r:id="rId8">
        <w:r>
          <w:t>командующего</w:t>
        </w:r>
      </w:hyperlink>
      <w:hyperlink r:id="rId9">
        <w:r>
          <w:t xml:space="preserve"> </w:t>
        </w:r>
      </w:hyperlink>
      <w:hyperlink r:id="rId10">
        <w:r>
          <w:t>Черноморским флотом</w:t>
        </w:r>
      </w:hyperlink>
      <w:hyperlink r:id="rId11">
        <w:r>
          <w:t xml:space="preserve"> </w:t>
        </w:r>
      </w:hyperlink>
      <w:r>
        <w:t>(1790—</w:t>
      </w:r>
    </w:p>
    <w:p w:rsidR="00135FA6" w:rsidRDefault="002B08B6">
      <w:pPr>
        <w:ind w:left="-15" w:right="0" w:firstLine="0"/>
      </w:pPr>
      <w:r>
        <w:t>1798); командующего русско-турецкой эскадрой в Средиземном море (1798— 1800),</w:t>
      </w:r>
      <w:hyperlink r:id="rId12">
        <w:r>
          <w:t xml:space="preserve"> </w:t>
        </w:r>
      </w:hyperlink>
      <w:hyperlink r:id="rId13">
        <w:r>
          <w:t>адмирала</w:t>
        </w:r>
      </w:hyperlink>
      <w:r>
        <w:t xml:space="preserve"> (1799) Ф.Ф. Ушакова. </w:t>
      </w:r>
    </w:p>
    <w:p w:rsidR="00135FA6" w:rsidRDefault="002B08B6">
      <w:pPr>
        <w:ind w:left="-15" w:right="0"/>
      </w:pPr>
      <w: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</w:t>
      </w:r>
      <w:r>
        <w:lastRenderedPageBreak/>
        <w:t xml:space="preserve">профессионального самоопределения школьников в России. Эти вопросы волнуют подростков. Проблемы, с которыми они сталкиваются, и способы их решения. </w:t>
      </w:r>
    </w:p>
    <w:p w:rsidR="00135FA6" w:rsidRDefault="002B08B6">
      <w:pPr>
        <w:spacing w:after="6"/>
        <w:ind w:left="-15" w:right="0"/>
      </w:pPr>
      <w: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</w:r>
    </w:p>
    <w:p w:rsidR="00135FA6" w:rsidRDefault="002B08B6">
      <w:pPr>
        <w:ind w:left="-15" w:right="0"/>
      </w:pPr>
      <w:r>
        <w:t xml:space="preserve"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Современное авиастроение. Профессии, связанные с авиацией. </w:t>
      </w:r>
    </w:p>
    <w:p w:rsidR="00135FA6" w:rsidRDefault="002B08B6">
      <w:pPr>
        <w:ind w:left="-15" w:right="0"/>
      </w:pPr>
      <w:r>
        <w:t xml:space="preserve">Красивейший полуостров с богатой историей. История Крымского полуострова. Значение Крыма. Достопримечательности Крыма. </w:t>
      </w:r>
    </w:p>
    <w:p w:rsidR="00135FA6" w:rsidRDefault="002B08B6">
      <w:pPr>
        <w:spacing w:after="0"/>
        <w:ind w:left="-15" w:right="0"/>
      </w:pPr>
      <w: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</w:t>
      </w:r>
    </w:p>
    <w:p w:rsidR="00135FA6" w:rsidRDefault="002B08B6">
      <w:pPr>
        <w:ind w:left="-15" w:right="0"/>
      </w:pPr>
      <w:r>
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</w:t>
      </w:r>
    </w:p>
    <w:p w:rsidR="00135FA6" w:rsidRDefault="002B08B6">
      <w:pPr>
        <w:ind w:left="-15" w:right="0"/>
      </w:pPr>
      <w:r>
        <w:t xml:space="preserve">Главные события в истории покорения космоса. Отечественные космонавтырекордсмены. Подготовка к полету — многолетний процесс. </w:t>
      </w:r>
    </w:p>
    <w:p w:rsidR="00135FA6" w:rsidRDefault="002B08B6">
      <w:pPr>
        <w:ind w:left="-15" w:right="0"/>
      </w:pPr>
      <w:r>
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</w:t>
      </w:r>
    </w:p>
    <w:p w:rsidR="00135FA6" w:rsidRDefault="002B08B6">
      <w:pPr>
        <w:ind w:left="-15" w:right="0" w:firstLine="0"/>
      </w:pPr>
      <w:r>
        <w:t xml:space="preserve">Сюжеты, герои, ситуации из произведений Николая Гоголя актуальны по сей день. Экологичное потребление </w:t>
      </w:r>
      <w:r>
        <w:rPr>
          <w:sz w:val="26"/>
        </w:rPr>
        <w:t>—</w:t>
      </w:r>
      <w:r>
        <w:t xml:space="preserve"> способ позаботиться о сохранности планеты. Экологические проблемы как следствия безответственного поведения человека. </w:t>
      </w:r>
    </w:p>
    <w:p w:rsidR="00135FA6" w:rsidRDefault="002B08B6">
      <w:pPr>
        <w:spacing w:after="188" w:line="259" w:lineRule="auto"/>
        <w:ind w:left="-15" w:right="0" w:firstLine="0"/>
      </w:pPr>
      <w:r>
        <w:t xml:space="preserve">Соблюдать эко-правила </w:t>
      </w:r>
      <w:r>
        <w:rPr>
          <w:sz w:val="26"/>
        </w:rPr>
        <w:t>—</w:t>
      </w:r>
      <w:r>
        <w:t xml:space="preserve"> не так сложно. </w:t>
      </w:r>
    </w:p>
    <w:p w:rsidR="00135FA6" w:rsidRDefault="002B08B6">
      <w:pPr>
        <w:spacing w:after="187" w:line="259" w:lineRule="auto"/>
        <w:ind w:left="10" w:right="-3" w:hanging="10"/>
        <w:jc w:val="right"/>
      </w:pPr>
      <w:r>
        <w:t xml:space="preserve">История Праздника труда. Труд – это право или обязанность человека? </w:t>
      </w:r>
    </w:p>
    <w:p w:rsidR="00135FA6" w:rsidRDefault="002B08B6">
      <w:pPr>
        <w:spacing w:after="131" w:line="259" w:lineRule="auto"/>
        <w:ind w:left="-15" w:right="0" w:firstLine="0"/>
      </w:pPr>
      <w:r>
        <w:t xml:space="preserve">Работа мечты. Жизненно важные навыки. </w:t>
      </w:r>
    </w:p>
    <w:p w:rsidR="00135FA6" w:rsidRDefault="002B08B6">
      <w:pPr>
        <w:ind w:left="-15" w:right="0"/>
      </w:pPr>
      <w:r>
        <w:lastRenderedPageBreak/>
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</w:r>
    </w:p>
    <w:p w:rsidR="00135FA6" w:rsidRDefault="002B08B6">
      <w:pPr>
        <w:ind w:left="-15" w:right="0"/>
      </w:pPr>
      <w:r>
        <w:t xml:space="preserve">19 мая 1922 года — день рождения пионерской организации. Цель ее создания и деятельность. Причины, по которым дети объединяются. </w:t>
      </w:r>
    </w:p>
    <w:p w:rsidR="00135FA6" w:rsidRDefault="002B08B6">
      <w:pPr>
        <w:spacing w:after="65" w:line="487" w:lineRule="auto"/>
        <w:ind w:left="-15" w:right="0"/>
      </w:pPr>
      <w:r>
        <w:t xml:space="preserve">Неизвестный Пушкин.  Творчество Пушкина объединяет поколения. Вклад А. С. Пушкина в формирование современного литературного русского языка. </w:t>
      </w:r>
    </w:p>
    <w:p w:rsidR="00135FA6" w:rsidRDefault="002B08B6">
      <w:pPr>
        <w:pStyle w:val="3"/>
        <w:spacing w:after="65" w:line="487" w:lineRule="auto"/>
        <w:ind w:left="-15" w:firstLine="698"/>
        <w:jc w:val="both"/>
      </w:pPr>
      <w:bookmarkStart w:id="4" w:name="_Toc138610"/>
      <w:r>
        <w:t xml:space="preserve">Планируемые результаты освоения курса внеурочной деятельности </w:t>
      </w:r>
      <w:bookmarkEnd w:id="4"/>
    </w:p>
    <w:p w:rsidR="00135FA6" w:rsidRDefault="002B08B6">
      <w:pPr>
        <w:spacing w:after="5"/>
        <w:ind w:left="-15" w:right="0"/>
      </w:pPr>
      <w: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  </w:t>
      </w:r>
    </w:p>
    <w:p w:rsidR="00135FA6" w:rsidRDefault="002B08B6">
      <w:pPr>
        <w:spacing w:after="0" w:line="259" w:lineRule="auto"/>
        <w:ind w:right="0" w:firstLine="0"/>
        <w:jc w:val="left"/>
      </w:pPr>
      <w:r>
        <w:rPr>
          <w:b/>
          <w:i/>
        </w:rPr>
        <w:t xml:space="preserve"> </w:t>
      </w:r>
      <w:r>
        <w:rPr>
          <w:b/>
          <w:i/>
        </w:rPr>
        <w:tab/>
        <w:t xml:space="preserve"> </w:t>
      </w:r>
    </w:p>
    <w:p w:rsidR="00135FA6" w:rsidRDefault="002B08B6">
      <w:pPr>
        <w:spacing w:after="187" w:line="259" w:lineRule="auto"/>
        <w:ind w:left="703" w:right="0" w:hanging="10"/>
        <w:jc w:val="left"/>
      </w:pPr>
      <w:r>
        <w:rPr>
          <w:b/>
          <w:i/>
        </w:rPr>
        <w:t xml:space="preserve">Личностные результаты: </w:t>
      </w:r>
    </w:p>
    <w:p w:rsidR="00135FA6" w:rsidRDefault="002B08B6">
      <w:pPr>
        <w:ind w:left="-15" w:right="0"/>
      </w:pPr>
      <w:r>
        <w:rPr>
          <w:i/>
        </w:rPr>
        <w:t>В сфере гражданского воспитания:</w:t>
      </w:r>
      <w: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 </w:t>
      </w:r>
    </w:p>
    <w:p w:rsidR="00135FA6" w:rsidRDefault="002B08B6">
      <w:pPr>
        <w:ind w:left="-15" w:right="0"/>
      </w:pPr>
      <w:r>
        <w:rPr>
          <w:i/>
        </w:rPr>
        <w:t>В сфере 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</w:t>
      </w:r>
      <w:r>
        <w:lastRenderedPageBreak/>
        <w:t xml:space="preserve">историческому и природному наследию и памятникам, традициям разных народов, проживающих в родной стране. </w:t>
      </w:r>
    </w:p>
    <w:p w:rsidR="00135FA6" w:rsidRDefault="002B08B6">
      <w:pPr>
        <w:ind w:left="-15" w:right="0"/>
      </w:pPr>
      <w:r>
        <w:rPr>
          <w:i/>
        </w:rPr>
        <w:t>В сфере 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135FA6" w:rsidRDefault="002B08B6">
      <w:pPr>
        <w:ind w:left="-15" w:right="0"/>
      </w:pPr>
      <w:r>
        <w:rPr>
          <w:i/>
        </w:rPr>
        <w:t>В сфере эстетического воспитания:</w:t>
      </w: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135FA6" w:rsidRDefault="002B08B6">
      <w:pPr>
        <w:ind w:left="-15" w:right="0"/>
      </w:pPr>
      <w:r>
        <w:rPr>
          <w:i/>
        </w:rPr>
        <w:t xml:space="preserve">В сфере физического воспитания: </w:t>
      </w:r>
      <w:r>
        <w:t xml:space="preserve">осознание ценности жизни; соблюдение правил безопасности, в том числе навыков безопасного поведения в интернетсреде;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135FA6" w:rsidRDefault="002B08B6">
      <w:pPr>
        <w:ind w:left="-15" w:right="0"/>
      </w:pPr>
      <w:r>
        <w:rPr>
          <w:i/>
        </w:rPr>
        <w:t>В сфере трудового воспитания:</w:t>
      </w:r>
      <w: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135FA6" w:rsidRDefault="002B08B6">
      <w:pPr>
        <w:ind w:left="-15" w:right="0"/>
      </w:pPr>
      <w:r>
        <w:rPr>
          <w:i/>
        </w:rPr>
        <w:t>В сфере экологического воспитания:</w:t>
      </w:r>
      <w: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</w:t>
      </w:r>
      <w:r>
        <w:lastRenderedPageBreak/>
        <w:t xml:space="preserve">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135FA6" w:rsidRDefault="002B08B6">
      <w:pPr>
        <w:spacing w:after="0"/>
        <w:ind w:left="-15" w:right="0"/>
      </w:pPr>
      <w:r>
        <w:rPr>
          <w:i/>
        </w:rPr>
        <w:t>В сфере ценности научного познания:</w:t>
      </w:r>
      <w: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135FA6" w:rsidRDefault="002B08B6">
      <w:pPr>
        <w:spacing w:after="80"/>
        <w:ind w:left="-15" w:right="0"/>
      </w:pPr>
      <w:r>
        <w:rPr>
          <w:i/>
        </w:rPr>
        <w:t>В сфере адаптации обучающегося к изменяющимся условиям социальной и природной среды:</w:t>
      </w:r>
      <w: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  </w:t>
      </w:r>
    </w:p>
    <w:p w:rsidR="00135FA6" w:rsidRDefault="002B08B6">
      <w:pPr>
        <w:spacing w:after="187" w:line="259" w:lineRule="auto"/>
        <w:ind w:left="703" w:right="0" w:hanging="10"/>
        <w:jc w:val="left"/>
      </w:pPr>
      <w:r>
        <w:rPr>
          <w:b/>
          <w:i/>
        </w:rPr>
        <w:t xml:space="preserve">Метапредметные результаты: </w:t>
      </w:r>
    </w:p>
    <w:p w:rsidR="00135FA6" w:rsidRDefault="002B08B6">
      <w:pPr>
        <w:ind w:left="-15" w:right="0"/>
      </w:pPr>
      <w:r>
        <w:rPr>
          <w:i/>
        </w:rPr>
        <w:lastRenderedPageBreak/>
        <w:t>В сфере овладения универсальными учебными познавательными действиями</w:t>
      </w:r>
      <w: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135FA6" w:rsidRDefault="002B08B6">
      <w:pPr>
        <w:ind w:left="-15" w:right="0"/>
      </w:pPr>
      <w:r>
        <w:rPr>
          <w:i/>
        </w:rPr>
        <w:t>В сфере овладения универсальными учебными коммуникативными</w:t>
      </w:r>
      <w:r>
        <w:t xml:space="preserve"> </w:t>
      </w:r>
      <w:r>
        <w:rPr>
          <w:i/>
        </w:rPr>
        <w:t xml:space="preserve">действиями: </w:t>
      </w:r>
      <w: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</w:t>
      </w:r>
      <w:r>
        <w:lastRenderedPageBreak/>
        <w:t xml:space="preserve">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135FA6" w:rsidRDefault="002B08B6">
      <w:pPr>
        <w:spacing w:after="186" w:line="259" w:lineRule="auto"/>
        <w:ind w:firstLine="0"/>
        <w:jc w:val="right"/>
      </w:pPr>
      <w:r>
        <w:rPr>
          <w:i/>
        </w:rPr>
        <w:t>В сфере овладения универсальными учебными регулятивными</w:t>
      </w:r>
      <w:r>
        <w:t xml:space="preserve"> </w:t>
      </w:r>
      <w:r>
        <w:rPr>
          <w:i/>
        </w:rPr>
        <w:t>действиями:</w:t>
      </w:r>
      <w:r>
        <w:t xml:space="preserve"> </w:t>
      </w:r>
    </w:p>
    <w:p w:rsidR="00135FA6" w:rsidRDefault="002B08B6">
      <w:pPr>
        <w:ind w:left="-15" w:right="0" w:firstLine="0"/>
      </w:pPr>
      <w: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 </w:t>
      </w:r>
    </w:p>
    <w:p w:rsidR="00135FA6" w:rsidRDefault="002B08B6">
      <w:pPr>
        <w:ind w:left="-15" w:right="0"/>
      </w:pPr>
      <w:r>
        <w:rPr>
          <w:b/>
          <w:i/>
        </w:rPr>
        <w:t>Предметные результаты</w:t>
      </w:r>
      <w:r>
        <w:rPr>
          <w:b/>
        </w:rPr>
        <w:t xml:space="preserve"> </w:t>
      </w:r>
      <w:r>
        <w:t xml:space="preserve">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135FA6" w:rsidRDefault="002B08B6">
      <w:pPr>
        <w:ind w:left="-15" w:right="0"/>
      </w:pPr>
      <w:r>
        <w:rPr>
          <w:i/>
        </w:rPr>
        <w:t>Русский язык:</w:t>
      </w:r>
      <w: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</w:t>
      </w:r>
      <w:r>
        <w:lastRenderedPageBreak/>
        <w:t xml:space="preserve">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 </w:t>
      </w:r>
    </w:p>
    <w:p w:rsidR="00135FA6" w:rsidRDefault="002B08B6">
      <w:pPr>
        <w:ind w:left="-15" w:right="0"/>
      </w:pPr>
      <w:r>
        <w:rPr>
          <w:i/>
        </w:rPr>
        <w:t xml:space="preserve">Литература: </w:t>
      </w:r>
      <w:r>
        <w:t xml:space="preserve"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 </w:t>
      </w:r>
    </w:p>
    <w:p w:rsidR="00135FA6" w:rsidRDefault="002B08B6">
      <w:pPr>
        <w:ind w:left="-15" w:right="0"/>
      </w:pPr>
      <w:r>
        <w:rPr>
          <w:i/>
        </w:rPr>
        <w:t>Иностранный язык:</w:t>
      </w:r>
      <w:r>
        <w:t xml:space="preserve"> умение сравнивать, находить сходства и отличия в культуре и традициях народов России и других стран. </w:t>
      </w:r>
    </w:p>
    <w:p w:rsidR="00135FA6" w:rsidRDefault="002B08B6">
      <w:pPr>
        <w:ind w:left="-15" w:right="0"/>
      </w:pPr>
      <w:r>
        <w:rPr>
          <w:i/>
        </w:rPr>
        <w:t>Информатика:</w:t>
      </w:r>
      <w: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135FA6" w:rsidRDefault="002B08B6">
      <w:pPr>
        <w:ind w:left="-15" w:right="0"/>
      </w:pPr>
      <w:r>
        <w:rPr>
          <w:i/>
        </w:rPr>
        <w:t>История:</w:t>
      </w:r>
      <w:r>
        <w:t xml:space="preserve"> соотносить события истории разных стран и народов с историческими периодами, событиями региональной и мировой истории, события </w:t>
      </w:r>
      <w:r>
        <w:lastRenderedPageBreak/>
        <w:t xml:space="preserve">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 </w:t>
      </w:r>
    </w:p>
    <w:p w:rsidR="00135FA6" w:rsidRDefault="002B08B6">
      <w:pPr>
        <w:spacing w:after="0"/>
        <w:ind w:left="-15" w:right="0"/>
      </w:pPr>
      <w:r>
        <w:rPr>
          <w:i/>
        </w:rPr>
        <w:t>Обществознание:</w:t>
      </w:r>
      <w: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</w:t>
      </w:r>
      <w:r>
        <w:lastRenderedPageBreak/>
        <w:t xml:space="preserve">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135FA6" w:rsidRDefault="002B08B6">
      <w:pPr>
        <w:spacing w:after="0"/>
        <w:ind w:left="-15" w:right="0"/>
      </w:pPr>
      <w:r>
        <w:rPr>
          <w:i/>
        </w:rPr>
        <w:t xml:space="preserve">География: </w:t>
      </w:r>
      <w:r>
        <w:t xml:space="preserve">освоение и применение системы знаний о размещении и основных свойствах географических объектов, понимание роли географии в </w:t>
      </w:r>
      <w:r>
        <w:lastRenderedPageBreak/>
        <w:t>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>
        <w:rPr>
          <w:i/>
        </w:rPr>
        <w:t xml:space="preserve"> </w:t>
      </w:r>
      <w:r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135FA6" w:rsidRDefault="00135FA6">
      <w:pPr>
        <w:sectPr w:rsidR="00135FA6">
          <w:footerReference w:type="even" r:id="rId14"/>
          <w:footerReference w:type="default" r:id="rId15"/>
          <w:footerReference w:type="first" r:id="rId16"/>
          <w:pgSz w:w="11906" w:h="16838"/>
          <w:pgMar w:top="918" w:right="847" w:bottom="1173" w:left="1133" w:header="720" w:footer="282" w:gutter="0"/>
          <w:cols w:space="720"/>
        </w:sectPr>
      </w:pPr>
    </w:p>
    <w:p w:rsidR="00135FA6" w:rsidRDefault="002B08B6">
      <w:pPr>
        <w:pStyle w:val="3"/>
        <w:spacing w:after="0"/>
        <w:ind w:left="5017"/>
      </w:pPr>
      <w:bookmarkStart w:id="5" w:name="_Toc138611"/>
      <w:r>
        <w:rPr>
          <w:rFonts w:ascii="Calibri" w:eastAsia="Calibri" w:hAnsi="Calibri" w:cs="Calibri"/>
          <w:sz w:val="36"/>
        </w:rPr>
        <w:lastRenderedPageBreak/>
        <w:t xml:space="preserve">Тематическое планирование </w:t>
      </w:r>
      <w:bookmarkEnd w:id="5"/>
    </w:p>
    <w:p w:rsidR="00135FA6" w:rsidRDefault="002B08B6">
      <w:pPr>
        <w:spacing w:after="0" w:line="259" w:lineRule="auto"/>
        <w:ind w:left="5034" w:right="0" w:hanging="10"/>
        <w:jc w:val="left"/>
      </w:pPr>
      <w:r>
        <w:rPr>
          <w:rFonts w:ascii="Calibri" w:eastAsia="Calibri" w:hAnsi="Calibri" w:cs="Calibri"/>
          <w:b/>
          <w:sz w:val="32"/>
        </w:rPr>
        <w:t xml:space="preserve">5–7, 8–9 классы (1 час в неделю) </w:t>
      </w:r>
    </w:p>
    <w:tbl>
      <w:tblPr>
        <w:tblStyle w:val="TableGrid"/>
        <w:tblW w:w="15170" w:type="dxa"/>
        <w:tblInd w:w="-283" w:type="dxa"/>
        <w:tblCellMar>
          <w:top w:w="65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18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День знаний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tabs>
                <w:tab w:val="center" w:pos="983"/>
                <w:tab w:val="center" w:pos="2385"/>
                <w:tab w:val="right" w:pos="4385"/>
              </w:tabs>
              <w:spacing w:after="31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Знакомство </w:t>
            </w:r>
            <w:r>
              <w:rPr>
                <w:sz w:val="26"/>
              </w:rPr>
              <w:tab/>
              <w:t xml:space="preserve">с </w:t>
            </w:r>
            <w:r>
              <w:rPr>
                <w:sz w:val="26"/>
              </w:rPr>
              <w:tab/>
              <w:t xml:space="preserve">проектами </w:t>
            </w:r>
          </w:p>
          <w:p w:rsidR="00135FA6" w:rsidRDefault="002B08B6">
            <w:pPr>
              <w:spacing w:after="7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Российского общества «Знание».  </w:t>
            </w:r>
          </w:p>
          <w:p w:rsidR="00135FA6" w:rsidRDefault="002B08B6">
            <w:pPr>
              <w:spacing w:after="0" w:line="259" w:lineRule="auto"/>
              <w:ind w:right="0" w:firstLine="341"/>
              <w:jc w:val="left"/>
            </w:pPr>
            <w:r>
              <w:rPr>
                <w:sz w:val="26"/>
              </w:rPr>
              <w:t xml:space="preserve">Возможности, </w:t>
            </w:r>
            <w:r>
              <w:rPr>
                <w:sz w:val="26"/>
              </w:rPr>
              <w:tab/>
              <w:t xml:space="preserve">которые предоставляют </w:t>
            </w:r>
            <w:r>
              <w:rPr>
                <w:sz w:val="26"/>
              </w:rPr>
              <w:tab/>
              <w:t xml:space="preserve">проекты </w:t>
            </w:r>
            <w:r>
              <w:rPr>
                <w:sz w:val="26"/>
              </w:rPr>
              <w:tab/>
              <w:t xml:space="preserve">общества «Знание» для обучающихся различных возрастов.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" w:line="277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беседе. Просмотр ролика о необходимости знаний для жизненного успеха.  </w:t>
            </w:r>
          </w:p>
          <w:p w:rsidR="00135FA6" w:rsidRDefault="002B08B6">
            <w:pPr>
              <w:spacing w:after="0" w:line="259" w:lineRule="auto"/>
              <w:ind w:right="71" w:firstLine="341"/>
            </w:pPr>
            <w:r>
              <w:rPr>
                <w:sz w:val="26"/>
              </w:rPr>
              <w:t xml:space="preserve">Участие в мотивационной беседе о чертах характера, которые присущи людям с активной жизненной позицией, о мечтах и о том, как можно их достигнуть.  </w:t>
            </w:r>
          </w:p>
        </w:tc>
      </w:tr>
      <w:tr w:rsidR="00135FA6">
        <w:trPr>
          <w:trHeight w:val="15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Там, где Россия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Родина — не только место рождения. История, культура, научные достижения: чем мы можем гордиться?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1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 о России. Просмотр ролика о России. 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Интерактивная викторина.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Чем полезны фенологические наблюдения. Их роль в жизни человека.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9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Зоя.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К 100-летию со дня рождения Зои </w:t>
            </w:r>
          </w:p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Космодемьянской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беседе. Просмотр видеоролика о жизни и подвиге Зои. </w:t>
            </w:r>
          </w:p>
          <w:p w:rsidR="00135FA6" w:rsidRDefault="002B08B6">
            <w:pPr>
              <w:spacing w:after="0" w:line="275" w:lineRule="auto"/>
              <w:ind w:right="0" w:firstLine="341"/>
            </w:pPr>
            <w:r>
              <w:rPr>
                <w:sz w:val="26"/>
              </w:rPr>
              <w:t xml:space="preserve">Участие в беседе о том, как воспитываются черты личности героя. </w:t>
            </w:r>
          </w:p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Подвиг Зои был подвигом ради жизни будущих поколений. В защиту всего, что любила эта молодая девушка. Просмотр интерактивной карты, беседа о сохранении памятников героям.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69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7" w:line="259" w:lineRule="auto"/>
              <w:ind w:left="48" w:right="0" w:firstLine="0"/>
              <w:jc w:val="left"/>
            </w:pPr>
            <w:r>
              <w:rPr>
                <w:b/>
                <w:sz w:val="26"/>
              </w:rPr>
              <w:lastRenderedPageBreak/>
              <w:t xml:space="preserve">Избирательная система </w:t>
            </w:r>
          </w:p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России (30 лет ЦИК)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2" w:lineRule="auto"/>
              <w:ind w:right="67" w:firstLine="341"/>
            </w:pPr>
            <w:r>
              <w:rPr>
                <w:sz w:val="26"/>
              </w:rPr>
              <w:t xml:space="preserve">Право избирать и быть избранным гарантировано Конституцией Российской Федерации каждому гражданину нашей страны.  </w:t>
            </w:r>
          </w:p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беседе. Просмотр видеоролика об истории Центральной избирательной комиссии. </w:t>
            </w:r>
          </w:p>
          <w:p w:rsidR="00135FA6" w:rsidRDefault="002B08B6">
            <w:pPr>
              <w:spacing w:after="0" w:line="277" w:lineRule="auto"/>
              <w:ind w:right="0" w:firstLine="341"/>
            </w:pPr>
            <w:r>
              <w:rPr>
                <w:sz w:val="26"/>
              </w:rPr>
              <w:t xml:space="preserve">Обсуждение ситуаций, возникающих в связи с голосованием и выборами.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Выполнение интерактивного задания «Избирательная система в России». </w:t>
            </w:r>
          </w:p>
        </w:tc>
      </w:tr>
      <w:tr w:rsidR="00135FA6">
        <w:trPr>
          <w:trHeight w:val="30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6"/>
              </w:rPr>
              <w:t xml:space="preserve">День учителя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(советники по воспитанию)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Просмотр видеоролика. 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Участие в командной работе: каким должен быть современный Учитель? (создание кластера). </w:t>
            </w:r>
          </w:p>
          <w:p w:rsidR="00135FA6" w:rsidRDefault="002B08B6">
            <w:pPr>
              <w:spacing w:after="51" w:line="239" w:lineRule="auto"/>
              <w:ind w:right="71" w:firstLine="341"/>
            </w:pPr>
            <w:r>
              <w:rPr>
                <w:sz w:val="26"/>
              </w:rPr>
              <w:t xml:space="preserve"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«Чем может помочь советник по воспитанию?»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509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О взаимоотношениях в коллективе 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(Всемирный день психического здоровья, профилактика буллинга) 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 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" w:line="278" w:lineRule="auto"/>
              <w:ind w:right="0" w:firstLine="341"/>
            </w:pPr>
            <w:r>
              <w:rPr>
                <w:sz w:val="26"/>
              </w:rPr>
              <w:t xml:space="preserve">Мотивационная беседа о взаимосвязи физического и психического здоровья. </w:t>
            </w:r>
          </w:p>
          <w:p w:rsidR="00135FA6" w:rsidRDefault="002B08B6">
            <w:pPr>
              <w:spacing w:after="0" w:line="278" w:lineRule="auto"/>
              <w:ind w:right="0" w:firstLine="341"/>
              <w:jc w:val="left"/>
            </w:pPr>
            <w:r>
              <w:rPr>
                <w:sz w:val="26"/>
              </w:rPr>
              <w:t xml:space="preserve">Игра «Верю - не верю» о стереотипах в отношении здоровья и здорового образа жизни.  </w:t>
            </w:r>
          </w:p>
          <w:p w:rsidR="00135FA6" w:rsidRDefault="002B08B6">
            <w:pPr>
              <w:spacing w:after="27" w:line="259" w:lineRule="auto"/>
              <w:ind w:right="71" w:firstLine="341"/>
            </w:pPr>
            <w:r>
              <w:rPr>
                <w:sz w:val="26"/>
              </w:rPr>
              <w:t xml:space="preserve">Просмотр отрывков из мультфильмов и фильмов, обсуждение их. Беседа о буллинге, его причинах и вреде, который он причиняет человеку. </w:t>
            </w:r>
          </w:p>
          <w:p w:rsidR="00135FA6" w:rsidRDefault="002B08B6">
            <w:pPr>
              <w:spacing w:after="24" w:line="259" w:lineRule="auto"/>
              <w:ind w:right="70" w:firstLine="341"/>
            </w:pPr>
            <w:r>
              <w:rPr>
                <w:sz w:val="26"/>
              </w:rPr>
              <w:t xml:space="preserve"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 </w:t>
            </w:r>
          </w:p>
          <w:p w:rsidR="00135FA6" w:rsidRDefault="002B08B6">
            <w:pPr>
              <w:spacing w:after="0" w:line="252" w:lineRule="auto"/>
              <w:ind w:right="69" w:firstLine="341"/>
            </w:pPr>
            <w:r>
              <w:rPr>
                <w:sz w:val="26"/>
              </w:rPr>
              <w:t xml:space="preserve"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  </w:t>
            </w:r>
          </w:p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. </w:t>
            </w:r>
          </w:p>
        </w:tc>
      </w:tr>
      <w:tr w:rsidR="00135FA6">
        <w:trPr>
          <w:trHeight w:val="38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1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По ту сторону экрана. 115 лет кино в России 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Мотивационная беседа о любимых мультфильмах и кинофильмах, жанрах кино. </w:t>
            </w:r>
          </w:p>
          <w:p w:rsidR="00135FA6" w:rsidRDefault="002B08B6">
            <w:pPr>
              <w:spacing w:after="23" w:line="259" w:lineRule="auto"/>
              <w:ind w:right="66" w:firstLine="0"/>
              <w:jc w:val="right"/>
            </w:pPr>
            <w:r>
              <w:rPr>
                <w:sz w:val="26"/>
              </w:rPr>
              <w:t xml:space="preserve">Просмотр видеоролика об истории российского игрового кино. </w:t>
            </w:r>
          </w:p>
          <w:p w:rsidR="00135FA6" w:rsidRDefault="002B08B6">
            <w:pPr>
              <w:spacing w:after="27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Обсуждение ролика. 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о будущем кинематографа в цифровую эпоху.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Интерактивная игра, в ходе которой школьники называют мультфильм или фильм по его отрывку. </w:t>
            </w:r>
          </w:p>
          <w:p w:rsidR="00135FA6" w:rsidRDefault="002B08B6">
            <w:pPr>
              <w:spacing w:after="0" w:line="277" w:lineRule="auto"/>
              <w:ind w:right="0" w:firstLine="341"/>
            </w:pPr>
            <w:r>
              <w:rPr>
                <w:sz w:val="26"/>
              </w:rPr>
              <w:t xml:space="preserve">Игра «Ты - актер», где дети пробуют себя в роли актеров немого кино.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Итоговая беседа о возможности создания собственного фильма о классе, сделанного руками школьников. 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42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59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День спецназа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беседе, просмотр видеоролика о видах подразделений специального назначения в России.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Участие в обсуждении: «Качества личности бойца спецназа».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Выполнение интерактивного задания «Что важнее для спецназовца – ум или сила?»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135FA6">
        <w:trPr>
          <w:trHeight w:val="35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День народного единства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63" w:lineRule="auto"/>
              <w:ind w:right="68" w:firstLine="341"/>
            </w:pPr>
            <w:r>
              <w:rPr>
                <w:sz w:val="26"/>
              </w:rPr>
              <w:t xml:space="preserve">Смутное время в истории нашей страны. Самозванцы — одна из причин продолжавшейся Смуты.  Ополчение во главе с князем Дмитрием Пожарским и земским старостой Кузьмой Мининым.  </w:t>
            </w:r>
          </w:p>
          <w:p w:rsidR="00135FA6" w:rsidRDefault="002B08B6">
            <w:pPr>
              <w:tabs>
                <w:tab w:val="center" w:pos="860"/>
                <w:tab w:val="center" w:pos="2194"/>
                <w:tab w:val="center" w:pos="3389"/>
                <w:tab w:val="center" w:pos="4192"/>
              </w:tabs>
              <w:spacing w:after="3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Примеры </w:t>
            </w:r>
            <w:r>
              <w:rPr>
                <w:sz w:val="26"/>
              </w:rPr>
              <w:tab/>
              <w:t xml:space="preserve">единения </w:t>
            </w:r>
            <w:r>
              <w:rPr>
                <w:sz w:val="26"/>
              </w:rPr>
              <w:tab/>
              <w:t xml:space="preserve">народа </w:t>
            </w:r>
            <w:r>
              <w:rPr>
                <w:sz w:val="26"/>
              </w:rPr>
              <w:tab/>
              <w:t xml:space="preserve">не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только в войне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 о появлении праздника День народного единства.  </w:t>
            </w:r>
          </w:p>
          <w:p w:rsidR="00135FA6" w:rsidRDefault="002B08B6">
            <w:pPr>
              <w:spacing w:after="0" w:line="276" w:lineRule="auto"/>
              <w:ind w:right="0" w:firstLine="341"/>
            </w:pPr>
            <w:r>
              <w:rPr>
                <w:sz w:val="26"/>
              </w:rPr>
              <w:t xml:space="preserve">Знакомство с исторической справкой о событиях Смутного времени.  </w:t>
            </w:r>
          </w:p>
          <w:p w:rsidR="00135FA6" w:rsidRDefault="002B08B6">
            <w:pPr>
              <w:spacing w:after="0" w:line="258" w:lineRule="auto"/>
              <w:ind w:right="65" w:firstLine="341"/>
            </w:pPr>
            <w:r>
              <w:rPr>
                <w:sz w:val="26"/>
              </w:rPr>
              <w:t xml:space="preserve">Работа в группах: если бы вы жили в Смутное время, в чем вы бы увидели причины появления народных ополчений? Обмен мнениями.  </w:t>
            </w:r>
          </w:p>
          <w:p w:rsidR="00135FA6" w:rsidRDefault="002B08B6">
            <w:pPr>
              <w:spacing w:after="0" w:line="259" w:lineRule="auto"/>
              <w:ind w:right="70" w:firstLine="341"/>
            </w:pPr>
            <w:r>
              <w:rPr>
                <w:sz w:val="26"/>
              </w:rPr>
              <w:t xml:space="preserve"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 что им надо объединяться?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67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659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" w:line="279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Россия: взгляд в будущее.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Технологический суверенитет / цифровая экономика / новые профессии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42" w:lineRule="auto"/>
              <w:ind w:right="66" w:firstLine="341"/>
            </w:pPr>
            <w:r>
              <w:rPr>
                <w:sz w:val="26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r>
              <w:rPr>
                <w:color w:val="111111"/>
                <w:sz w:val="26"/>
              </w:rPr>
              <w:t xml:space="preserve">защиту и формирование высокотехнологичных отраслей с высокой долей интеллектуальных вложений. Развитие цифровой экономики предполагает выстраивание </w:t>
            </w:r>
            <w:r>
              <w:rPr>
                <w:color w:val="040C28"/>
                <w:sz w:val="26"/>
              </w:rPr>
              <w:t xml:space="preserve">системы экономических, социальных и культурных отношений, основанных на использовании цифровых информационно-коммуникационных </w:t>
            </w:r>
          </w:p>
          <w:p w:rsidR="00135FA6" w:rsidRDefault="002B08B6">
            <w:pPr>
              <w:spacing w:after="0" w:line="259" w:lineRule="auto"/>
              <w:ind w:right="68" w:firstLine="0"/>
            </w:pPr>
            <w:r>
              <w:rPr>
                <w:color w:val="040C28"/>
                <w:sz w:val="26"/>
              </w:rPr>
              <w:t>технологий. Появление новых профессий связано с цифровизацией экономики, движением к технологическому суверенитету.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Беседа о сущности понятий «суверенитет», «технологический суверенитет», «цифровая экономика». </w:t>
            </w:r>
          </w:p>
          <w:p w:rsidR="00135FA6" w:rsidRDefault="002B08B6">
            <w:pPr>
              <w:spacing w:after="43" w:line="246" w:lineRule="auto"/>
              <w:ind w:right="69" w:firstLine="341"/>
            </w:pPr>
            <w:r>
              <w:rPr>
                <w:sz w:val="26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 </w:t>
            </w:r>
          </w:p>
          <w:p w:rsidR="00135FA6" w:rsidRDefault="002B08B6">
            <w:pPr>
              <w:spacing w:after="0" w:line="259" w:lineRule="auto"/>
              <w:ind w:right="71" w:firstLine="341"/>
            </w:pPr>
            <w:r>
              <w:rPr>
                <w:sz w:val="26"/>
              </w:rPr>
              <w:t xml:space="preserve">Игра-викторина «Язык не для всех», в ходе которой школьники знакомятся с новыми понятиями в области цифровых технологий и с профессиями будущего. </w:t>
            </w:r>
          </w:p>
          <w:p w:rsidR="00135FA6" w:rsidRDefault="002B08B6">
            <w:pPr>
              <w:spacing w:after="0" w:line="252" w:lineRule="auto"/>
              <w:ind w:right="66" w:firstLine="341"/>
            </w:pPr>
            <w:r>
              <w:rPr>
                <w:sz w:val="26"/>
              </w:rPr>
              <w:t xml:space="preserve"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 </w:t>
            </w:r>
          </w:p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3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О взаимоотношениях в семье (День матери)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67" w:firstLine="341"/>
            </w:pPr>
            <w:r>
              <w:rPr>
                <w:sz w:val="26"/>
              </w:rPr>
              <w:t xml:space="preserve">Мама — важный человек в жизни каждого. Материнская любовь — простая и безоговорочная.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Легко ли быть мамой?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60" w:lineRule="auto"/>
              <w:ind w:right="71" w:firstLine="341"/>
            </w:pPr>
            <w:r>
              <w:rPr>
                <w:sz w:val="26"/>
              </w:rPr>
              <w:t xml:space="preserve"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 </w:t>
            </w:r>
          </w:p>
          <w:p w:rsidR="00135FA6" w:rsidRDefault="002B08B6">
            <w:pPr>
              <w:spacing w:after="1" w:line="278" w:lineRule="auto"/>
              <w:ind w:right="0" w:firstLine="341"/>
            </w:pPr>
            <w:r>
              <w:rPr>
                <w:sz w:val="26"/>
              </w:rPr>
              <w:t xml:space="preserve">Участие в групповом обсуждении случаев недопонимания мам и детей. </w:t>
            </w:r>
          </w:p>
          <w:p w:rsidR="00135FA6" w:rsidRDefault="002B08B6">
            <w:pPr>
              <w:spacing w:after="26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Поиск причин этого в процессе групповой работы. </w:t>
            </w:r>
          </w:p>
          <w:p w:rsidR="00135FA6" w:rsidRDefault="002B08B6">
            <w:pPr>
              <w:spacing w:after="0" w:line="259" w:lineRule="auto"/>
              <w:ind w:right="10" w:firstLine="0"/>
              <w:jc w:val="center"/>
            </w:pPr>
            <w:r>
              <w:rPr>
                <w:sz w:val="26"/>
              </w:rPr>
              <w:t xml:space="preserve">Участие в беседе о том, что делает наших мам счастливыми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27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Что такое Родина?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(региональный и местный компонент)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65" w:lineRule="auto"/>
              <w:ind w:right="67" w:firstLine="341"/>
            </w:pPr>
            <w:r>
              <w:rPr>
                <w:sz w:val="26"/>
              </w:rPr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Знакомство с традициями народов, живущих на территории России.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Участие в дискуссии о том, что объединяет людей разных национальностей в одной стране, что им в этом помогает? </w:t>
            </w:r>
          </w:p>
        </w:tc>
      </w:tr>
      <w:tr w:rsidR="00135FA6">
        <w:trPr>
          <w:trHeight w:val="24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6"/>
              </w:rPr>
              <w:t xml:space="preserve">Мы вместе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7" w:line="259" w:lineRule="auto"/>
              <w:ind w:right="69" w:firstLine="0"/>
              <w:jc w:val="right"/>
            </w:pPr>
            <w:r>
              <w:rPr>
                <w:sz w:val="26"/>
              </w:rPr>
              <w:t xml:space="preserve">История создания Красного Креста. </w:t>
            </w:r>
          </w:p>
          <w:p w:rsidR="00135FA6" w:rsidRDefault="002B08B6">
            <w:pPr>
              <w:tabs>
                <w:tab w:val="center" w:pos="727"/>
                <w:tab w:val="center" w:pos="3558"/>
              </w:tabs>
              <w:spacing w:after="31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Особенности </w:t>
            </w:r>
            <w:r>
              <w:rPr>
                <w:sz w:val="26"/>
              </w:rPr>
              <w:tab/>
              <w:t xml:space="preserve">волонтерской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деятельности. Волонтерство в России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Знакомство школьников с информацией о создании в Международного Комитета   Красного Креста. </w:t>
            </w:r>
          </w:p>
          <w:p w:rsidR="00135FA6" w:rsidRDefault="002B08B6">
            <w:pPr>
              <w:spacing w:after="0" w:line="258" w:lineRule="auto"/>
              <w:ind w:right="68" w:firstLine="341"/>
            </w:pPr>
            <w:r>
              <w:rPr>
                <w:sz w:val="26"/>
              </w:rPr>
              <w:t xml:space="preserve">Участие в обсуждении вопроса: действительно ли создание именно этой организации можно считать началом волонтерского движения? </w:t>
            </w:r>
          </w:p>
          <w:p w:rsidR="00135FA6" w:rsidRDefault="002B08B6">
            <w:pPr>
              <w:spacing w:after="3" w:line="278" w:lineRule="auto"/>
              <w:ind w:right="0" w:firstLine="341"/>
            </w:pPr>
            <w:r>
              <w:rPr>
                <w:sz w:val="26"/>
              </w:rPr>
              <w:t xml:space="preserve">Работа в группах по составлению списка особенностей волонтерской деятельности.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Обмен историями из жизни о волонтёрской деятельности </w:t>
            </w:r>
          </w:p>
        </w:tc>
      </w:tr>
      <w:tr w:rsidR="00135FA6">
        <w:trPr>
          <w:trHeight w:val="27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  <w:sz w:val="26"/>
              </w:rPr>
              <w:t xml:space="preserve">Главный закон страны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65" w:lineRule="auto"/>
              <w:ind w:right="66" w:firstLine="341"/>
            </w:pPr>
            <w:r>
              <w:rPr>
                <w:sz w:val="26"/>
              </w:rPr>
              <w:t xml:space="preserve">Значение Конституции для граждан страны. Знание прав и выполнение обязанностей. Ответственность — это осознанное поведение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 о значении слова «конституция» и о жизни без конституции. 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обсуждении ситуаций, в которых было нарушение прав или невыполнение обязанностей. </w:t>
            </w:r>
          </w:p>
          <w:p w:rsidR="00135FA6" w:rsidRDefault="002B08B6">
            <w:pPr>
              <w:spacing w:after="0" w:line="259" w:lineRule="auto"/>
              <w:ind w:right="72" w:firstLine="341"/>
            </w:pPr>
            <w:r>
              <w:rPr>
                <w:sz w:val="26"/>
              </w:rPr>
              <w:t xml:space="preserve">Участие в игре «Незаконченное предложение», во время которой каждый школьник продолжает предложение «Нужно знать Конституцию, потому что…»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Участие в дискуссии об осознанном поведении и личной ответственности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</w:pPr>
    </w:p>
    <w:tbl>
      <w:tblPr>
        <w:tblStyle w:val="TableGrid"/>
        <w:tblW w:w="15170" w:type="dxa"/>
        <w:tblInd w:w="-283" w:type="dxa"/>
        <w:tblCellMar>
          <w:top w:w="67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18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103" w:right="0" w:firstLine="0"/>
              <w:jc w:val="left"/>
            </w:pPr>
            <w:r>
              <w:rPr>
                <w:b/>
                <w:sz w:val="26"/>
              </w:rPr>
              <w:t xml:space="preserve">Герои нашего времени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Россия — страна с героическим прошлым. Современные герои — кто они? Россия начинается с меня?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341"/>
            </w:pPr>
            <w:r>
              <w:rPr>
                <w:sz w:val="26"/>
              </w:rPr>
              <w:t xml:space="preserve">Участие во вступительной беседе о непростой судьбе нашей страны, о войнах, которые выпали на долю народа и о героизме тех, кто вставал на ее защиту.  </w:t>
            </w:r>
          </w:p>
          <w:p w:rsidR="00135FA6" w:rsidRDefault="002B08B6">
            <w:pPr>
              <w:spacing w:after="26" w:line="259" w:lineRule="auto"/>
              <w:ind w:right="75" w:firstLine="0"/>
              <w:jc w:val="right"/>
            </w:pPr>
            <w:r>
              <w:rPr>
                <w:sz w:val="26"/>
              </w:rPr>
              <w:t xml:space="preserve">Участие в дискуссии о том, есть ли место героизму сегодня? </w:t>
            </w:r>
          </w:p>
          <w:p w:rsidR="00135FA6" w:rsidRDefault="002B08B6">
            <w:pPr>
              <w:spacing w:after="26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Обсуждение мнений школьников.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Участие в игре «Качества современного героя»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9" w:line="24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Новогодние семейные традиции разных </w:t>
            </w:r>
          </w:p>
          <w:p w:rsidR="00135FA6" w:rsidRDefault="002B08B6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6"/>
              </w:rPr>
              <w:t xml:space="preserve">народов России 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9" w:line="258" w:lineRule="auto"/>
              <w:ind w:right="67" w:firstLine="341"/>
            </w:pPr>
            <w:r>
              <w:rPr>
                <w:sz w:val="26"/>
              </w:rPr>
              <w:t xml:space="preserve">Новый год — праздник всей семьи. Новогодние семейные традиции. Новогодние приметы.  </w:t>
            </w:r>
          </w:p>
          <w:p w:rsidR="00135FA6" w:rsidRDefault="002B08B6">
            <w:pPr>
              <w:tabs>
                <w:tab w:val="center" w:pos="936"/>
                <w:tab w:val="center" w:pos="2491"/>
                <w:tab w:val="right" w:pos="4385"/>
              </w:tabs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Различные </w:t>
            </w:r>
            <w:r>
              <w:rPr>
                <w:sz w:val="26"/>
              </w:rPr>
              <w:tab/>
              <w:t xml:space="preserve">традиции </w:t>
            </w:r>
            <w:r>
              <w:rPr>
                <w:sz w:val="26"/>
              </w:rPr>
              <w:tab/>
              <w:t xml:space="preserve">встречи </w:t>
            </w:r>
          </w:p>
          <w:p w:rsidR="00135FA6" w:rsidRDefault="002B08B6">
            <w:pPr>
              <w:spacing w:after="0" w:line="259" w:lineRule="auto"/>
              <w:ind w:right="0" w:firstLine="0"/>
            </w:pPr>
            <w:r>
              <w:rPr>
                <w:sz w:val="26"/>
              </w:rPr>
              <w:t xml:space="preserve">Нового года у разных народов России.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104" w:firstLine="0"/>
              <w:jc w:val="center"/>
            </w:pPr>
            <w:r>
              <w:rPr>
                <w:sz w:val="26"/>
              </w:rPr>
              <w:t xml:space="preserve">Игра «Вопрос из шляпы» (Все ли вы знаете о Новом годе?) 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дискуссии «Поделись новогодней традицией, которая объединяет народы нашей страны». </w:t>
            </w:r>
          </w:p>
          <w:p w:rsidR="00135FA6" w:rsidRDefault="002B08B6">
            <w:pPr>
              <w:spacing w:after="1" w:line="279" w:lineRule="auto"/>
              <w:ind w:right="66" w:firstLine="341"/>
            </w:pPr>
            <w:r>
              <w:rPr>
                <w:sz w:val="26"/>
              </w:rPr>
              <w:t xml:space="preserve">Участие в беседе о том, что чаще всего мы мечтаем о материальных подарках, но есть ли что-то, что мы хотели бы изменить в себе в Новом году?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Участие в разговоре о новогодних приметах, подарках.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От А до Я.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450 лет "Азбуке" Ивана Фёдорова 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FA6" w:rsidRDefault="002B08B6">
            <w:pPr>
              <w:spacing w:after="25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о разных способах передачи информации.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Блиц-опрос «Интересные факты об Азбуке».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Эвристическая беседа «Первая печатная «Азбука»: в чем особенности». </w:t>
            </w:r>
          </w:p>
          <w:p w:rsidR="00135FA6" w:rsidRDefault="002B08B6">
            <w:pPr>
              <w:spacing w:after="0" w:line="259" w:lineRule="auto"/>
              <w:ind w:right="159" w:firstLine="0"/>
              <w:jc w:val="right"/>
            </w:pPr>
            <w:r>
              <w:rPr>
                <w:sz w:val="26"/>
              </w:rPr>
              <w:t xml:space="preserve">Интерактивные задания, связанные с содержанием «Азбуки». 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8" w:right="0" w:firstLine="0"/>
              <w:jc w:val="left"/>
            </w:pPr>
            <w:r>
              <w:rPr>
                <w:b/>
                <w:sz w:val="26"/>
              </w:rPr>
              <w:t xml:space="preserve">Налоговая грамотность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о том, что такое налоговая система. </w:t>
            </w:r>
          </w:p>
          <w:p w:rsidR="00135FA6" w:rsidRDefault="002B08B6">
            <w:pPr>
              <w:spacing w:after="26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Блиц-опрос «Для чего государству необходим бюджет?». </w:t>
            </w:r>
          </w:p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«Права и обязанности налогоплательщика».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Интерактивное задание «Создай и распредели бюджет».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69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7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Непокоренные. </w:t>
            </w:r>
          </w:p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80 лет со дня полного освобождения </w:t>
            </w:r>
          </w:p>
          <w:p w:rsidR="00135FA6" w:rsidRDefault="002B08B6">
            <w:pPr>
              <w:spacing w:after="0" w:line="283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Ленинграда от фашистской блокады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5" w:line="252" w:lineRule="auto"/>
              <w:ind w:right="67" w:firstLine="341"/>
            </w:pPr>
            <w:r>
              <w:rPr>
                <w:sz w:val="26"/>
              </w:rPr>
              <w:t xml:space="preserve">Голод, морозы, бомбардировки — тяготы блокадного Ленинграда. Блокадный паек. Способы выживания ленинградцев.  </w:t>
            </w:r>
          </w:p>
          <w:p w:rsidR="00135FA6" w:rsidRDefault="002B08B6">
            <w:pPr>
              <w:spacing w:after="7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О провале планов немецких войск. </w:t>
            </w:r>
          </w:p>
          <w:p w:rsidR="00135FA6" w:rsidRDefault="002B08B6">
            <w:pPr>
              <w:spacing w:after="0" w:line="259" w:lineRule="auto"/>
              <w:ind w:right="0" w:firstLine="341"/>
              <w:jc w:val="left"/>
            </w:pPr>
            <w:r>
              <w:rPr>
                <w:sz w:val="26"/>
              </w:rPr>
              <w:t xml:space="preserve">О </w:t>
            </w:r>
            <w:r>
              <w:rPr>
                <w:sz w:val="26"/>
              </w:rPr>
              <w:tab/>
              <w:t xml:space="preserve">героизме </w:t>
            </w:r>
            <w:r>
              <w:rPr>
                <w:sz w:val="26"/>
              </w:rPr>
              <w:tab/>
              <w:t xml:space="preserve">советских </w:t>
            </w:r>
            <w:r>
              <w:rPr>
                <w:sz w:val="26"/>
              </w:rPr>
              <w:tab/>
              <w:t xml:space="preserve">воинов, освободивших город на Неве.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9" w:line="247" w:lineRule="auto"/>
              <w:ind w:right="67" w:firstLine="341"/>
            </w:pPr>
            <w:r>
              <w:rPr>
                <w:sz w:val="26"/>
              </w:rPr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 </w:t>
            </w:r>
          </w:p>
          <w:p w:rsidR="00135FA6" w:rsidRDefault="002B08B6">
            <w:pPr>
              <w:spacing w:after="0" w:line="275" w:lineRule="auto"/>
              <w:ind w:right="0" w:firstLine="341"/>
            </w:pPr>
            <w:r>
              <w:rPr>
                <w:sz w:val="26"/>
              </w:rPr>
              <w:t xml:space="preserve">Беседа о том, что помогало людям выстоять в осажденном городе.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Работа в парах с дальнейшим обобщением: почему планам Гитлера не суждено было сбыться? </w:t>
            </w:r>
          </w:p>
        </w:tc>
      </w:tr>
      <w:tr w:rsidR="00135FA6">
        <w:trPr>
          <w:trHeight w:val="329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Союзники России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9" w:lineRule="auto"/>
              <w:ind w:right="225" w:firstLine="0"/>
              <w:jc w:val="center"/>
            </w:pPr>
            <w:r>
              <w:rPr>
                <w:sz w:val="26"/>
              </w:rPr>
              <w:t xml:space="preserve">Беседа о государствах-союзниках Российской Федерации.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Блиц-опрос: «Какие традиционные ценности разделяют союзники?».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Дискуссия: права и обязанности союзных государств.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В чем заключается союзническая поддержка? Что Россия делает для союзников?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" w:line="281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190 лет со дня рождения Д. Менделеева. </w:t>
            </w:r>
          </w:p>
          <w:p w:rsidR="00135FA6" w:rsidRDefault="002B08B6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  <w:sz w:val="26"/>
              </w:rPr>
              <w:t xml:space="preserve">День российской науки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2" w:lineRule="auto"/>
              <w:ind w:right="66" w:firstLine="341"/>
            </w:pPr>
            <w:r>
              <w:rPr>
                <w:sz w:val="26"/>
              </w:rPr>
              <w:t xml:space="preserve">Цивилизация без научных достижений. Научные и технические достижения в нашей стране. Вклад российских ученых в мировую науку.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Д.И. Менделеев и роль его достижений для науки.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>Достижения науки в повседневной жизни. Плюсы и минусы научно-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технического прогресса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во вступительной беседе о том, какой была бы жизнь человека без научных достижений. 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беседе об основных научных и технических достижениях в нашей стране.  </w:t>
            </w:r>
          </w:p>
          <w:p w:rsidR="00135FA6" w:rsidRDefault="002B08B6">
            <w:pPr>
              <w:spacing w:after="1" w:line="278" w:lineRule="auto"/>
              <w:ind w:right="0" w:firstLine="341"/>
            </w:pPr>
            <w:r>
              <w:rPr>
                <w:sz w:val="26"/>
              </w:rPr>
              <w:t xml:space="preserve">Участие в интерактивном задании «Д.И. Менделеев: не только химия». </w:t>
            </w:r>
          </w:p>
          <w:p w:rsidR="00135FA6" w:rsidRDefault="002B08B6">
            <w:pPr>
              <w:spacing w:after="0" w:line="281" w:lineRule="auto"/>
              <w:ind w:right="0" w:firstLine="341"/>
            </w:pPr>
            <w:r>
              <w:rPr>
                <w:sz w:val="26"/>
              </w:rPr>
              <w:t xml:space="preserve">Участие в блиц – опросе «Примеры использования достижений науки в повседневной жизни».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Работа в группах с дальнейшим обобщением: «Плюсы и минусы научно-технического прогресса» </w:t>
            </w:r>
          </w:p>
        </w:tc>
      </w:tr>
      <w:tr w:rsidR="00135FA6">
        <w:trPr>
          <w:trHeight w:val="449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7" w:right="0" w:firstLine="0"/>
            </w:pPr>
            <w:r>
              <w:rPr>
                <w:b/>
                <w:sz w:val="26"/>
              </w:rPr>
              <w:t xml:space="preserve">День первооткрывателя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45" w:lineRule="auto"/>
              <w:ind w:right="68" w:firstLine="341"/>
            </w:pPr>
            <w:r>
              <w:rPr>
                <w:sz w:val="26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 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Просмотр и обсуждение видеоролика Русского географического общества о русских землепроходцах.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Игра «Своя игра», в которой разыгрываются вопросы об уникальных местах России и их первооткрывателях. </w:t>
            </w:r>
          </w:p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 …».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70" w:type="dxa"/>
          <w:left w:w="110" w:type="dxa"/>
          <w:right w:w="22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90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86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92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1" w:lineRule="auto"/>
              <w:ind w:left="22" w:right="111" w:firstLine="0"/>
              <w:jc w:val="center"/>
            </w:pPr>
            <w:r>
              <w:rPr>
                <w:b/>
                <w:sz w:val="26"/>
              </w:rPr>
              <w:t xml:space="preserve">День защитника Отечества. 280 лет со дня рождения Федора Ушакова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9" w:lineRule="auto"/>
              <w:ind w:right="86" w:firstLine="341"/>
            </w:pPr>
            <w:r>
              <w:rPr>
                <w:sz w:val="26"/>
              </w:rPr>
              <w:t xml:space="preserve">День защитника Отечества: исторические традиции. Профессия военного: кто её выбирает сегодня.  </w:t>
            </w:r>
          </w:p>
          <w:p w:rsidR="00135FA6" w:rsidRDefault="002B08B6">
            <w:pPr>
              <w:spacing w:after="40" w:line="240" w:lineRule="auto"/>
              <w:ind w:right="84" w:firstLine="341"/>
            </w:pPr>
            <w:r>
              <w:rPr>
                <w:sz w:val="26"/>
              </w:rPr>
              <w:t xml:space="preserve">Смекалка в военном деле. 280-летие со дня рождения великого русского флотоводца, командующего </w:t>
            </w:r>
          </w:p>
          <w:p w:rsidR="00135FA6" w:rsidRDefault="002B08B6">
            <w:pPr>
              <w:spacing w:after="0" w:line="259" w:lineRule="auto"/>
              <w:ind w:right="85" w:firstLine="0"/>
            </w:pPr>
            <w:r>
              <w:rPr>
                <w:sz w:val="26"/>
              </w:rPr>
              <w:t xml:space="preserve">Черноморским флотом (1790—1798); командующего русско-турецкой эскадрой в Средиземном море (1798— 1800), адмирала (1799) Ф.Ф. Ушакова.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" w:line="278" w:lineRule="auto"/>
              <w:ind w:right="0" w:firstLine="341"/>
            </w:pPr>
            <w:r>
              <w:rPr>
                <w:sz w:val="26"/>
              </w:rPr>
              <w:t xml:space="preserve">Участие в интеллектуальной разминке «Что вы знаете о Дне защитника Отечества». </w:t>
            </w:r>
          </w:p>
          <w:p w:rsidR="00135FA6" w:rsidRDefault="002B08B6">
            <w:pPr>
              <w:spacing w:after="0" w:line="259" w:lineRule="auto"/>
              <w:ind w:right="135" w:firstLine="0"/>
              <w:jc w:val="right"/>
            </w:pPr>
            <w:r>
              <w:rPr>
                <w:sz w:val="26"/>
              </w:rPr>
              <w:t xml:space="preserve">Участие в дискуссии о причинах выбора профессии военного.  </w:t>
            </w:r>
          </w:p>
          <w:p w:rsidR="00135FA6" w:rsidRDefault="002B08B6">
            <w:pPr>
              <w:spacing w:after="0" w:line="280" w:lineRule="auto"/>
              <w:ind w:right="0" w:firstLine="341"/>
            </w:pPr>
            <w:r>
              <w:rPr>
                <w:sz w:val="26"/>
              </w:rPr>
              <w:t xml:space="preserve">Участие в работе в парах: знакомство с примерами военных действий, в которых выручала смекалка.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История и современность: уроки адмирала Ушакова.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Участие в беседе о том, как жители России выражают свою благодарность   защитникам Отечества </w:t>
            </w:r>
          </w:p>
        </w:tc>
      </w:tr>
      <w:tr w:rsidR="00135FA6">
        <w:trPr>
          <w:trHeight w:val="449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Как найти свое место в обществе 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9" w:line="239" w:lineRule="auto"/>
              <w:ind w:right="87" w:firstLine="341"/>
            </w:pPr>
            <w:r>
              <w:rPr>
                <w:sz w:val="26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России.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Проблематизирующая беседа о трех слагаемых успешной самореализации человека в обществе: дружбе, семье и профессии. </w:t>
            </w:r>
          </w:p>
          <w:p w:rsidR="00135FA6" w:rsidRDefault="002B08B6">
            <w:pPr>
              <w:spacing w:after="0" w:line="258" w:lineRule="auto"/>
              <w:ind w:right="89" w:firstLine="341"/>
            </w:pPr>
            <w:r>
              <w:rPr>
                <w:sz w:val="26"/>
              </w:rPr>
              <w:t xml:space="preserve">Выступление федерального спикера (о примерах и способах самореализации человека в различных сферах общественной жизни). </w:t>
            </w:r>
          </w:p>
          <w:p w:rsidR="00135FA6" w:rsidRDefault="002B08B6">
            <w:pPr>
              <w:spacing w:after="0" w:line="252" w:lineRule="auto"/>
              <w:ind w:right="89" w:firstLine="341"/>
            </w:pPr>
            <w:r>
              <w:rPr>
                <w:sz w:val="26"/>
              </w:rPr>
              <w:t xml:space="preserve"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 </w:t>
            </w:r>
          </w:p>
          <w:p w:rsidR="00135FA6" w:rsidRDefault="002B08B6">
            <w:pPr>
              <w:spacing w:after="0" w:line="259" w:lineRule="auto"/>
              <w:ind w:right="87" w:firstLine="341"/>
            </w:pPr>
            <w:r>
              <w:rPr>
                <w:sz w:val="26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 т.д.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69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Всемирный фестиваль молодежи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3" w:lineRule="auto"/>
              <w:ind w:right="0" w:firstLine="341"/>
              <w:jc w:val="left"/>
            </w:pPr>
            <w:r>
              <w:rPr>
                <w:sz w:val="26"/>
              </w:rPr>
              <w:t xml:space="preserve">Групповая </w:t>
            </w:r>
            <w:r>
              <w:rPr>
                <w:sz w:val="26"/>
              </w:rPr>
              <w:tab/>
              <w:t xml:space="preserve">работа </w:t>
            </w:r>
            <w:r>
              <w:rPr>
                <w:sz w:val="26"/>
              </w:rPr>
              <w:tab/>
              <w:t xml:space="preserve">по </w:t>
            </w:r>
            <w:r>
              <w:rPr>
                <w:sz w:val="26"/>
              </w:rPr>
              <w:tab/>
              <w:t xml:space="preserve">созданию </w:t>
            </w:r>
            <w:r>
              <w:rPr>
                <w:sz w:val="26"/>
              </w:rPr>
              <w:tab/>
              <w:t xml:space="preserve">кластера </w:t>
            </w:r>
            <w:r>
              <w:rPr>
                <w:sz w:val="26"/>
              </w:rPr>
              <w:tab/>
              <w:t xml:space="preserve">«Всемирный фестиваль молодежи». </w:t>
            </w:r>
          </w:p>
          <w:p w:rsidR="00135FA6" w:rsidRDefault="002B08B6">
            <w:pPr>
              <w:spacing w:after="3" w:line="278" w:lineRule="auto"/>
              <w:ind w:right="0" w:firstLine="341"/>
            </w:pPr>
            <w:r>
              <w:rPr>
                <w:sz w:val="26"/>
              </w:rPr>
              <w:t xml:space="preserve">Историческая справка об истории возникновения Всемирного фестиваля молодежи. </w:t>
            </w:r>
          </w:p>
          <w:p w:rsidR="00135FA6" w:rsidRDefault="002B08B6">
            <w:pPr>
              <w:spacing w:after="26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Беседа «Эмблемы и символы фестивалей».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Дискуссия «Всемирный фестиваль молодежи – 2024 в подробностях». </w:t>
            </w:r>
          </w:p>
        </w:tc>
      </w:tr>
      <w:tr w:rsidR="00135FA6">
        <w:trPr>
          <w:trHeight w:val="539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«Первым делом самолеты». </w:t>
            </w:r>
          </w:p>
          <w:p w:rsidR="00135FA6" w:rsidRDefault="002B08B6">
            <w:pPr>
              <w:spacing w:after="0" w:line="259" w:lineRule="auto"/>
              <w:ind w:left="14" w:right="0" w:firstLine="0"/>
            </w:pPr>
            <w:r>
              <w:rPr>
                <w:b/>
                <w:sz w:val="26"/>
              </w:rPr>
              <w:t xml:space="preserve">О гражданской авиации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10" w:line="255" w:lineRule="auto"/>
              <w:ind w:right="66" w:firstLine="341"/>
            </w:pPr>
            <w:r>
              <w:rPr>
                <w:sz w:val="26"/>
              </w:rPr>
              <w:t xml:space="preserve">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 </w:t>
            </w:r>
          </w:p>
          <w:p w:rsidR="00135FA6" w:rsidRDefault="002B08B6">
            <w:pPr>
              <w:tabs>
                <w:tab w:val="center" w:pos="1077"/>
                <w:tab w:val="center" w:pos="3540"/>
              </w:tabs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6"/>
              </w:rPr>
              <w:t xml:space="preserve">Современное </w:t>
            </w:r>
            <w:r>
              <w:rPr>
                <w:sz w:val="26"/>
              </w:rPr>
              <w:tab/>
              <w:t xml:space="preserve">авиастроение.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Профессии, связанные с авиацией.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0" w:firstLine="341"/>
            </w:pPr>
            <w:r>
              <w:rPr>
                <w:sz w:val="26"/>
              </w:rPr>
              <w:t xml:space="preserve"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 </w:t>
            </w:r>
          </w:p>
          <w:p w:rsidR="00135FA6" w:rsidRDefault="002B08B6">
            <w:pPr>
              <w:spacing w:after="39" w:line="250" w:lineRule="auto"/>
              <w:ind w:right="68" w:firstLine="341"/>
            </w:pPr>
            <w:r>
              <w:rPr>
                <w:sz w:val="26"/>
              </w:rPr>
              <w:t xml:space="preserve"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"Суперджет", МС-21, Ил-114-300, Ту-214, Ил-96, "Байкал". </w:t>
            </w:r>
          </w:p>
          <w:p w:rsidR="00135FA6" w:rsidRDefault="002B08B6">
            <w:pPr>
              <w:spacing w:after="27" w:line="259" w:lineRule="auto"/>
              <w:ind w:right="72" w:firstLine="341"/>
            </w:pPr>
            <w:r>
              <w:rPr>
                <w:sz w:val="26"/>
              </w:rPr>
              <w:t xml:space="preserve"> Интерактивная игра «33 ступеньки в небо», в ходе которой школьники знакомятся с легендарными российскими пилотами, испытателями, конструкторами. </w:t>
            </w:r>
          </w:p>
          <w:p w:rsidR="00135FA6" w:rsidRDefault="002B08B6">
            <w:pPr>
              <w:spacing w:after="36" w:line="252" w:lineRule="auto"/>
              <w:ind w:right="71" w:firstLine="341"/>
            </w:pPr>
            <w:r>
              <w:rPr>
                <w:sz w:val="26"/>
              </w:rPr>
              <w:t xml:space="preserve"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 </w:t>
            </w:r>
          </w:p>
          <w:p w:rsidR="00135FA6" w:rsidRDefault="002B08B6">
            <w:pPr>
              <w:spacing w:after="0" w:line="259" w:lineRule="auto"/>
              <w:ind w:right="70" w:firstLine="341"/>
            </w:pPr>
            <w:r>
              <w:rPr>
                <w:sz w:val="26"/>
              </w:rPr>
              <w:t xml:space="preserve"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</w:pPr>
    </w:p>
    <w:tbl>
      <w:tblPr>
        <w:tblStyle w:val="TableGrid"/>
        <w:tblW w:w="15170" w:type="dxa"/>
        <w:tblInd w:w="-283" w:type="dxa"/>
        <w:tblCellMar>
          <w:top w:w="66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18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Крым. Путь домой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9" w:line="239" w:lineRule="auto"/>
              <w:ind w:right="67" w:firstLine="341"/>
            </w:pPr>
            <w:r>
              <w:rPr>
                <w:sz w:val="26"/>
              </w:rPr>
              <w:t xml:space="preserve">Красивейший полуостров с богатой историей. История Крымского полуострова. Значение Крыма.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Достопримечательности Крыма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беседе о географическом положении Крыма с использованием карты.  </w:t>
            </w:r>
          </w:p>
          <w:p w:rsidR="00135FA6" w:rsidRDefault="002B08B6">
            <w:pPr>
              <w:spacing w:after="27" w:line="259" w:lineRule="auto"/>
              <w:ind w:right="68" w:firstLine="341"/>
            </w:pPr>
            <w:r>
              <w:rPr>
                <w:sz w:val="26"/>
              </w:rPr>
              <w:t xml:space="preserve"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  </w:t>
            </w:r>
          </w:p>
          <w:p w:rsidR="00135FA6" w:rsidRDefault="002B08B6">
            <w:pPr>
              <w:spacing w:after="0" w:line="259" w:lineRule="auto"/>
              <w:ind w:right="72" w:firstLine="0"/>
              <w:jc w:val="right"/>
            </w:pPr>
            <w:r>
              <w:rPr>
                <w:sz w:val="26"/>
              </w:rPr>
              <w:t xml:space="preserve">Обмен мнениями: что бы вы рекомендовали посетить в Крыму </w:t>
            </w:r>
          </w:p>
        </w:tc>
      </w:tr>
      <w:tr w:rsidR="00135FA6">
        <w:trPr>
          <w:trHeight w:val="18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2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Россия - здоровая держава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5" w:firstLine="341"/>
            </w:pPr>
            <w:r>
              <w:rPr>
                <w:sz w:val="26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со здоровьем.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7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Дискуссия «Основные правила здорового образа жизни». </w:t>
            </w:r>
          </w:p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Групповая работа: составление памятки о ЗОЖ.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Дискуссия «Следуешь моде – вредишь здоровью» (о тату, пирсинге, энергетиках и т.д.). </w:t>
            </w:r>
          </w:p>
        </w:tc>
      </w:tr>
      <w:tr w:rsidR="00135FA6">
        <w:trPr>
          <w:trHeight w:val="419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Цирк! Цирк! Цирк! </w:t>
            </w:r>
          </w:p>
          <w:p w:rsidR="00135FA6" w:rsidRDefault="002B08B6">
            <w:pPr>
              <w:spacing w:after="0" w:line="282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(К Международному дню цирка)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8" w:firstLine="341"/>
            </w:pPr>
            <w:r>
              <w:rPr>
                <w:sz w:val="26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7" w:lineRule="auto"/>
              <w:ind w:right="72" w:firstLine="341"/>
            </w:pPr>
            <w:r>
              <w:rPr>
                <w:sz w:val="26"/>
              </w:rPr>
              <w:t xml:space="preserve">Просмотр видеоролика об истории цирка в России, начиная с первого стационарного цирка, построенного в Петербурге в 1877 году. </w:t>
            </w:r>
          </w:p>
          <w:p w:rsidR="00135FA6" w:rsidRDefault="002B08B6">
            <w:pPr>
              <w:spacing w:after="32" w:line="255" w:lineRule="auto"/>
              <w:ind w:right="68" w:firstLine="341"/>
            </w:pPr>
            <w:r>
              <w:rPr>
                <w:sz w:val="26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 Мастер-класс «Фокус здесь и сейчас», в ходе которого школьники разучивают несколько простых фокусов. </w:t>
            </w:r>
          </w:p>
          <w:p w:rsidR="00135FA6" w:rsidRDefault="002B08B6">
            <w:pPr>
              <w:spacing w:after="0" w:line="259" w:lineRule="auto"/>
              <w:ind w:right="71" w:firstLine="341"/>
            </w:pPr>
            <w:r>
              <w:rPr>
                <w:sz w:val="26"/>
              </w:rPr>
              <w:t xml:space="preserve">Видео-викторина «Клоун», в ходе которой школьники знакомятся великими российскими клоунами (Юрий Никулин, Олег Попов, Юрий Куклачев, Вячеслав Полунин).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Рефлексивная беседа о том, как важно уметь поддерживать оптимизм в себе и в окружающих. </w:t>
            </w:r>
          </w:p>
        </w:tc>
      </w:tr>
    </w:tbl>
    <w:p w:rsidR="00135FA6" w:rsidRDefault="00135FA6">
      <w:pPr>
        <w:spacing w:after="0" w:line="259" w:lineRule="auto"/>
        <w:ind w:left="-1133" w:right="16" w:firstLine="0"/>
        <w:jc w:val="left"/>
      </w:pPr>
    </w:p>
    <w:tbl>
      <w:tblPr>
        <w:tblStyle w:val="TableGrid"/>
        <w:tblW w:w="15170" w:type="dxa"/>
        <w:tblInd w:w="-283" w:type="dxa"/>
        <w:tblCellMar>
          <w:top w:w="59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3118"/>
        <w:gridCol w:w="4537"/>
        <w:gridCol w:w="7515"/>
      </w:tblGrid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300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7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«Я вижу Землю! </w:t>
            </w:r>
          </w:p>
          <w:p w:rsidR="00135FA6" w:rsidRDefault="002B08B6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6"/>
              </w:rPr>
              <w:t xml:space="preserve">Это так красиво».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8" w:lineRule="auto"/>
              <w:ind w:right="68" w:firstLine="341"/>
            </w:pPr>
            <w:r>
              <w:rPr>
                <w:sz w:val="26"/>
              </w:rPr>
              <w:t xml:space="preserve">Главные события в истории покорения космоса. Отечественные космонавты-рекордсмены.  </w:t>
            </w:r>
          </w:p>
          <w:p w:rsidR="00135FA6" w:rsidRDefault="002B08B6">
            <w:pPr>
              <w:spacing w:after="1" w:line="279" w:lineRule="auto"/>
              <w:ind w:right="0" w:firstLine="341"/>
            </w:pPr>
            <w:r>
              <w:rPr>
                <w:sz w:val="26"/>
              </w:rPr>
              <w:t xml:space="preserve">Подготовка к полёту — многолетний процесс. </w:t>
            </w:r>
          </w:p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Художественный фильм «Вызов» - героизм персонажей и реальных людей.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44" w:line="245" w:lineRule="auto"/>
              <w:ind w:right="69" w:firstLine="341"/>
            </w:pPr>
            <w:r>
              <w:rPr>
                <w:sz w:val="26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 </w:t>
            </w:r>
          </w:p>
          <w:p w:rsidR="00135FA6" w:rsidRDefault="002B08B6">
            <w:pPr>
              <w:spacing w:after="0" w:line="259" w:lineRule="auto"/>
              <w:ind w:right="67" w:firstLine="341"/>
            </w:pPr>
            <w:r>
              <w:rPr>
                <w:sz w:val="26"/>
              </w:rPr>
              <w:t xml:space="preserve"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 </w:t>
            </w:r>
          </w:p>
        </w:tc>
      </w:tr>
      <w:tr w:rsidR="00135FA6">
        <w:trPr>
          <w:trHeight w:val="35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1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215-летие со дня рождения Н. В. Гоголя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39" w:lineRule="auto"/>
              <w:ind w:right="66" w:firstLine="341"/>
            </w:pPr>
            <w:r>
              <w:rPr>
                <w:sz w:val="26"/>
              </w:rPr>
              <w:t xml:space="preserve">Николай Гоголь – признанный классик русской литературы, автор знаменитых «Мертвых душ», </w:t>
            </w:r>
          </w:p>
          <w:p w:rsidR="00135FA6" w:rsidRDefault="002B08B6">
            <w:pPr>
              <w:spacing w:after="0" w:line="253" w:lineRule="auto"/>
              <w:ind w:right="71" w:firstLine="0"/>
            </w:pPr>
            <w:r>
              <w:rPr>
                <w:sz w:val="26"/>
              </w:rPr>
              <w:t xml:space="preserve">«Ревизора», «Вечеров на хуторе близ Диканьки». Сюжеты, герои, ситуации из произведений Николая Гоголя актуальны по сей день.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341"/>
            </w:pPr>
            <w:r>
              <w:rPr>
                <w:sz w:val="26"/>
              </w:rPr>
              <w:t xml:space="preserve"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 </w:t>
            </w:r>
          </w:p>
          <w:p w:rsidR="00135FA6" w:rsidRDefault="002B08B6">
            <w:pPr>
              <w:spacing w:after="0" w:line="258" w:lineRule="auto"/>
              <w:ind w:right="72" w:firstLine="341"/>
            </w:pPr>
            <w:r>
              <w:rPr>
                <w:sz w:val="26"/>
              </w:rPr>
              <w:t xml:space="preserve">Игра «Закончи фразу, ставшую крылатой», в ходе которой школьники продолжают знаменитые фразы из произведений Н. Гоголя. </w:t>
            </w:r>
          </w:p>
          <w:p w:rsidR="00135FA6" w:rsidRDefault="002B08B6">
            <w:pPr>
              <w:spacing w:after="0" w:line="252" w:lineRule="auto"/>
              <w:ind w:right="69" w:firstLine="341"/>
            </w:pPr>
            <w:r>
              <w:rPr>
                <w:sz w:val="26"/>
              </w:rPr>
              <w:t xml:space="preserve"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 </w:t>
            </w:r>
          </w:p>
          <w:p w:rsidR="00135FA6" w:rsidRDefault="002B08B6">
            <w:pPr>
              <w:spacing w:after="26" w:line="259" w:lineRule="auto"/>
              <w:ind w:right="73" w:firstLine="0"/>
              <w:jc w:val="right"/>
            </w:pPr>
            <w:r>
              <w:rPr>
                <w:sz w:val="26"/>
              </w:rPr>
              <w:t xml:space="preserve">Дискуссия, в ходе которой школьники обсуждают фразу И.А.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Гончарова «Он, смеша и смеясь, невидимо плакал…».   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Экологичное потребление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8" w:lineRule="auto"/>
              <w:ind w:right="0" w:firstLine="341"/>
              <w:jc w:val="left"/>
            </w:pPr>
            <w:r>
              <w:rPr>
                <w:sz w:val="26"/>
              </w:rPr>
              <w:t xml:space="preserve">Экологичное </w:t>
            </w:r>
            <w:r>
              <w:rPr>
                <w:sz w:val="26"/>
              </w:rPr>
              <w:tab/>
              <w:t xml:space="preserve">потребление </w:t>
            </w:r>
            <w:r>
              <w:rPr>
                <w:sz w:val="26"/>
              </w:rPr>
              <w:tab/>
              <w:t xml:space="preserve">— способ позаботиться о сохранности планеты. Экологические проблемы как следствия </w:t>
            </w:r>
            <w:r>
              <w:rPr>
                <w:sz w:val="26"/>
              </w:rPr>
              <w:tab/>
              <w:t xml:space="preserve">безответственного поведения человека. 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Соблюдать эко-правила — не так сложно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6" w:line="251" w:lineRule="auto"/>
              <w:ind w:right="67" w:firstLine="341"/>
            </w:pPr>
            <w:r>
              <w:rPr>
                <w:sz w:val="26"/>
              </w:rPr>
              <w:t xml:space="preserve"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Работа в группах по составлению общего списка эко-правил, которые легко может соблюдать каждый </w:t>
            </w:r>
          </w:p>
        </w:tc>
      </w:tr>
      <w:tr w:rsidR="00135FA6">
        <w:trPr>
          <w:trHeight w:val="31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Темы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6"/>
              </w:rPr>
              <w:t xml:space="preserve">Основное содержание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Деятельность школьников </w:t>
            </w:r>
          </w:p>
        </w:tc>
      </w:tr>
      <w:tr w:rsidR="00135FA6">
        <w:trPr>
          <w:trHeight w:val="180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2" w:firstLine="0"/>
              <w:jc w:val="center"/>
            </w:pPr>
            <w:r>
              <w:rPr>
                <w:b/>
                <w:sz w:val="26"/>
              </w:rPr>
              <w:t xml:space="preserve">Труд крут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3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История Праздника труда.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Труд — это право или обязанность человека? 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Работа мечты. Жизненно важные навыки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Вступительная беседа об истории Праздника труда. </w:t>
            </w:r>
          </w:p>
          <w:p w:rsidR="00135FA6" w:rsidRDefault="002B08B6">
            <w:pPr>
              <w:spacing w:after="0" w:line="279" w:lineRule="auto"/>
              <w:ind w:right="0" w:firstLine="341"/>
            </w:pPr>
            <w:r>
              <w:rPr>
                <w:sz w:val="26"/>
              </w:rPr>
              <w:t xml:space="preserve">Участие в дискуссии: «Труд — это право или обязанность человека?» </w:t>
            </w:r>
          </w:p>
          <w:p w:rsidR="00135FA6" w:rsidRDefault="002B08B6">
            <w:pPr>
              <w:spacing w:after="26" w:line="259" w:lineRule="auto"/>
              <w:ind w:right="185" w:firstLine="0"/>
              <w:jc w:val="center"/>
            </w:pPr>
            <w:r>
              <w:rPr>
                <w:sz w:val="26"/>
              </w:rPr>
              <w:t xml:space="preserve">Мозговой штурм — обсуждение критериев работы мечты. 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Блиц-опрос «Владеете ли вы элементарными трудовыми навыками?» </w:t>
            </w:r>
          </w:p>
        </w:tc>
      </w:tr>
      <w:tr w:rsidR="00135FA6">
        <w:trPr>
          <w:trHeight w:val="210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6"/>
              </w:rPr>
              <w:t xml:space="preserve">Урок памяти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51" w:line="239" w:lineRule="auto"/>
              <w:ind w:right="67" w:firstLine="341"/>
            </w:pPr>
            <w:r>
              <w:rPr>
                <w:sz w:val="26"/>
              </w:rPr>
      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</w:t>
            </w:r>
          </w:p>
          <w:p w:rsidR="00135FA6" w:rsidRDefault="002B08B6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Победы. Бессмертный полк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3" w:lineRule="auto"/>
              <w:ind w:right="73" w:firstLine="341"/>
            </w:pPr>
            <w:r>
              <w:rPr>
                <w:sz w:val="26"/>
              </w:rPr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  </w:t>
            </w:r>
          </w:p>
          <w:p w:rsidR="00135FA6" w:rsidRDefault="002B08B6">
            <w:pPr>
              <w:spacing w:after="0" w:line="259" w:lineRule="auto"/>
              <w:ind w:right="69" w:firstLine="341"/>
            </w:pPr>
            <w:r>
              <w:rPr>
                <w:sz w:val="26"/>
              </w:rPr>
              <w:t xml:space="preserve">Обмен мнениями: есть ли в вашей семье традиция отмечать День Победы? Участвует ли семья в шествиях Бессмертного полка? </w:t>
            </w:r>
          </w:p>
        </w:tc>
      </w:tr>
      <w:tr w:rsidR="00135FA6">
        <w:trPr>
          <w:trHeight w:val="24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30" w:line="259" w:lineRule="auto"/>
              <w:ind w:right="70" w:firstLine="0"/>
              <w:jc w:val="center"/>
            </w:pPr>
            <w:r>
              <w:rPr>
                <w:b/>
                <w:sz w:val="26"/>
              </w:rPr>
              <w:t xml:space="preserve">Будь готов! </w:t>
            </w:r>
          </w:p>
          <w:p w:rsidR="00135FA6" w:rsidRDefault="002B08B6">
            <w:pPr>
              <w:spacing w:after="29" w:line="259" w:lineRule="auto"/>
              <w:ind w:right="71" w:firstLine="0"/>
              <w:jc w:val="center"/>
            </w:pPr>
            <w:r>
              <w:rPr>
                <w:b/>
                <w:sz w:val="26"/>
              </w:rPr>
              <w:t xml:space="preserve">Ко дню детских </w:t>
            </w:r>
          </w:p>
          <w:p w:rsidR="00135FA6" w:rsidRDefault="002B08B6">
            <w:pPr>
              <w:spacing w:after="26" w:line="259" w:lineRule="auto"/>
              <w:ind w:right="73" w:firstLine="0"/>
              <w:jc w:val="center"/>
            </w:pPr>
            <w:r>
              <w:rPr>
                <w:b/>
                <w:sz w:val="26"/>
              </w:rPr>
              <w:t xml:space="preserve">общественных </w:t>
            </w:r>
          </w:p>
          <w:p w:rsidR="00135FA6" w:rsidRDefault="002B08B6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6"/>
              </w:rPr>
              <w:t xml:space="preserve">организаций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right="69" w:firstLine="341"/>
            </w:pPr>
            <w:r>
              <w:rPr>
                <w:sz w:val="26"/>
              </w:rPr>
              <w:t xml:space="preserve">19 мая 1922 года — день рождения пионерской организации. Цель её создания и деятельность.  Распад пионерской организации. Причины, по которым дети объединяются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Участие во вступительной беседе о пионерской организации. </w:t>
            </w:r>
          </w:p>
          <w:p w:rsidR="00135FA6" w:rsidRDefault="002B08B6">
            <w:pPr>
              <w:spacing w:after="0" w:line="258" w:lineRule="auto"/>
              <w:ind w:right="71" w:firstLine="341"/>
            </w:pPr>
            <w:r>
              <w:rPr>
                <w:sz w:val="26"/>
              </w:rPr>
              <w:t xml:space="preserve">Участие в дискуссии о том, какое должно быть детское общественное объединение, чтобы вам захотелось в него вступить. </w:t>
            </w:r>
          </w:p>
          <w:p w:rsidR="00135FA6" w:rsidRDefault="002B08B6">
            <w:pPr>
              <w:spacing w:after="0" w:line="278" w:lineRule="auto"/>
              <w:ind w:right="0" w:firstLine="341"/>
            </w:pPr>
            <w:r>
              <w:rPr>
                <w:sz w:val="26"/>
              </w:rPr>
              <w:t xml:space="preserve">Участие в мозговом штурме по выдвижению причин, по которым дети объединяются. </w:t>
            </w:r>
          </w:p>
          <w:p w:rsidR="00135FA6" w:rsidRDefault="002B08B6">
            <w:pPr>
              <w:spacing w:after="0" w:line="259" w:lineRule="auto"/>
              <w:ind w:right="0" w:firstLine="341"/>
            </w:pPr>
            <w:r>
              <w:rPr>
                <w:sz w:val="26"/>
              </w:rPr>
              <w:t xml:space="preserve">Участие в беседе о том, какие бывают детские общественные объединения </w:t>
            </w:r>
          </w:p>
        </w:tc>
      </w:tr>
      <w:tr w:rsidR="00135FA6">
        <w:trPr>
          <w:trHeight w:val="150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1" w:line="280" w:lineRule="auto"/>
              <w:ind w:right="0" w:firstLine="0"/>
              <w:jc w:val="center"/>
            </w:pPr>
            <w:r>
              <w:rPr>
                <w:b/>
                <w:sz w:val="26"/>
              </w:rPr>
              <w:t xml:space="preserve">Русский язык. Великий и могучий. </w:t>
            </w:r>
          </w:p>
          <w:p w:rsidR="00135FA6" w:rsidRDefault="002B08B6">
            <w:pPr>
              <w:spacing w:after="0" w:line="283" w:lineRule="auto"/>
              <w:ind w:left="121" w:right="126" w:firstLine="0"/>
              <w:jc w:val="center"/>
            </w:pPr>
            <w:r>
              <w:rPr>
                <w:b/>
                <w:sz w:val="26"/>
              </w:rPr>
              <w:t xml:space="preserve">225 со дня рождения А. С. Пушкина  </w:t>
            </w:r>
          </w:p>
          <w:p w:rsidR="00135FA6" w:rsidRDefault="002B08B6">
            <w:pPr>
              <w:spacing w:after="0" w:line="259" w:lineRule="auto"/>
              <w:ind w:right="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Неизвестный Пушкин.  </w:t>
            </w:r>
          </w:p>
          <w:p w:rsidR="00135FA6" w:rsidRDefault="002B08B6">
            <w:pPr>
              <w:spacing w:after="0" w:line="259" w:lineRule="auto"/>
              <w:ind w:right="66" w:firstLine="341"/>
            </w:pPr>
            <w:r>
              <w:rPr>
                <w:sz w:val="26"/>
              </w:rPr>
              <w:t xml:space="preserve">Творчество Пушкина объединяет поколения. Вклад А. С. Пушкина в формирование современного литературного русского языка. 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Брейн- ринг «Узнай произведение по иллюстрации». </w:t>
            </w:r>
          </w:p>
          <w:p w:rsidR="00135FA6" w:rsidRDefault="002B08B6">
            <w:pPr>
              <w:spacing w:after="22" w:line="259" w:lineRule="auto"/>
              <w:ind w:right="71" w:firstLine="0"/>
              <w:jc w:val="right"/>
            </w:pPr>
            <w:r>
              <w:rPr>
                <w:sz w:val="26"/>
              </w:rPr>
              <w:t xml:space="preserve">Историческая справка «Малоизвестные факты из жизни А. С. </w:t>
            </w:r>
          </w:p>
          <w:p w:rsidR="00135FA6" w:rsidRDefault="002B08B6">
            <w:pPr>
              <w:spacing w:after="26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Пушкина». </w:t>
            </w:r>
          </w:p>
          <w:p w:rsidR="00135FA6" w:rsidRDefault="002B08B6">
            <w:pPr>
              <w:spacing w:after="24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Эвристическая беседа «Мы говорим на языке Пушкина». </w:t>
            </w:r>
          </w:p>
          <w:p w:rsidR="00135FA6" w:rsidRDefault="002B08B6">
            <w:pPr>
              <w:spacing w:after="0" w:line="259" w:lineRule="auto"/>
              <w:ind w:left="341" w:right="0" w:firstLine="0"/>
              <w:jc w:val="left"/>
            </w:pPr>
            <w:r>
              <w:rPr>
                <w:sz w:val="26"/>
              </w:rPr>
              <w:t xml:space="preserve">Интерактивные задания на знание русского языка. </w:t>
            </w:r>
          </w:p>
        </w:tc>
      </w:tr>
    </w:tbl>
    <w:p w:rsidR="00135FA6" w:rsidRDefault="002B08B6">
      <w:pPr>
        <w:spacing w:after="66" w:line="259" w:lineRule="auto"/>
        <w:ind w:right="260" w:firstLine="0"/>
        <w:jc w:val="right"/>
      </w:pPr>
      <w:r>
        <w:rPr>
          <w:b/>
        </w:rPr>
        <w:t xml:space="preserve"> </w:t>
      </w:r>
    </w:p>
    <w:p w:rsidR="00135FA6" w:rsidRDefault="002B08B6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135FA6" w:rsidRDefault="00135FA6">
      <w:pPr>
        <w:sectPr w:rsidR="00135FA6">
          <w:footerReference w:type="even" r:id="rId17"/>
          <w:footerReference w:type="default" r:id="rId18"/>
          <w:footerReference w:type="first" r:id="rId19"/>
          <w:pgSz w:w="16838" w:h="11906" w:orient="landscape"/>
          <w:pgMar w:top="854" w:right="803" w:bottom="1750" w:left="1133" w:header="720" w:footer="282" w:gutter="0"/>
          <w:cols w:space="720"/>
        </w:sectPr>
      </w:pPr>
    </w:p>
    <w:p w:rsidR="00135FA6" w:rsidRDefault="002B08B6" w:rsidP="00FF7483">
      <w:pPr>
        <w:pStyle w:val="2"/>
        <w:spacing w:after="0"/>
        <w:ind w:left="2291"/>
      </w:pPr>
      <w:r>
        <w:rPr>
          <w:rFonts w:ascii="Calibri" w:eastAsia="Calibri" w:hAnsi="Calibri" w:cs="Calibri"/>
          <w:sz w:val="22"/>
        </w:rPr>
        <w:t xml:space="preserve"> </w:t>
      </w:r>
    </w:p>
    <w:sectPr w:rsidR="00135FA6" w:rsidSect="00FF7483">
      <w:footerReference w:type="even" r:id="rId20"/>
      <w:footerReference w:type="default" r:id="rId21"/>
      <w:footerReference w:type="first" r:id="rId22"/>
      <w:pgSz w:w="11906" w:h="16838"/>
      <w:pgMar w:top="863" w:right="845" w:bottom="1457" w:left="1133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CCA" w:rsidRDefault="00116CCA">
      <w:pPr>
        <w:spacing w:after="0" w:line="240" w:lineRule="auto"/>
      </w:pPr>
      <w:r>
        <w:separator/>
      </w:r>
    </w:p>
  </w:endnote>
  <w:endnote w:type="continuationSeparator" w:id="0">
    <w:p w:rsidR="00116CCA" w:rsidRDefault="00116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5C84" w:rsidRPr="001F5C84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3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92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3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5C84" w:rsidRPr="001F5C84">
      <w:rPr>
        <w:rFonts w:ascii="Calibri" w:eastAsia="Calibri" w:hAnsi="Calibri" w:cs="Calibri"/>
        <w:noProof/>
        <w:sz w:val="22"/>
      </w:rPr>
      <w:t>21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2B08B6">
    <w:pPr>
      <w:spacing w:after="0" w:line="259" w:lineRule="auto"/>
      <w:ind w:right="3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92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35FA6" w:rsidRDefault="002B08B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135FA6">
    <w:pPr>
      <w:spacing w:after="160" w:line="259" w:lineRule="auto"/>
      <w:ind w:righ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135FA6">
    <w:pPr>
      <w:spacing w:after="160" w:line="259" w:lineRule="auto"/>
      <w:ind w:right="0" w:firstLine="0"/>
      <w:jc w:val="lef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FA6" w:rsidRDefault="00135FA6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CCA" w:rsidRDefault="00116CCA">
      <w:pPr>
        <w:spacing w:after="0" w:line="240" w:lineRule="auto"/>
      </w:pPr>
      <w:r>
        <w:separator/>
      </w:r>
    </w:p>
  </w:footnote>
  <w:footnote w:type="continuationSeparator" w:id="0">
    <w:p w:rsidR="00116CCA" w:rsidRDefault="00116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01D25"/>
    <w:multiLevelType w:val="hybridMultilevel"/>
    <w:tmpl w:val="79A670C4"/>
    <w:lvl w:ilvl="0" w:tplc="6C7A1DA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A6D3B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1E226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0EFC8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E6757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5A0D9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3CAF9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D239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2C06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8F643D"/>
    <w:multiLevelType w:val="hybridMultilevel"/>
    <w:tmpl w:val="721AA830"/>
    <w:lvl w:ilvl="0" w:tplc="EB9206B4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E436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A68D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7ED7D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F46B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0097C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1682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7E9D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603F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74A642A"/>
    <w:multiLevelType w:val="hybridMultilevel"/>
    <w:tmpl w:val="B934715E"/>
    <w:lvl w:ilvl="0" w:tplc="93E0966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2408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DCE5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702F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B493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2A2D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D0C0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A20E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D879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9AC45C9"/>
    <w:multiLevelType w:val="hybridMultilevel"/>
    <w:tmpl w:val="E8C08A32"/>
    <w:lvl w:ilvl="0" w:tplc="04C09C5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4E6B24">
      <w:start w:val="1"/>
      <w:numFmt w:val="lowerLetter"/>
      <w:lvlText w:val="%2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E8C752">
      <w:start w:val="1"/>
      <w:numFmt w:val="lowerRoman"/>
      <w:lvlText w:val="%3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02CCAA">
      <w:start w:val="1"/>
      <w:numFmt w:val="decimal"/>
      <w:lvlText w:val="%4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9821BA">
      <w:start w:val="1"/>
      <w:numFmt w:val="lowerLetter"/>
      <w:lvlText w:val="%5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568554">
      <w:start w:val="1"/>
      <w:numFmt w:val="lowerRoman"/>
      <w:lvlText w:val="%6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62F708">
      <w:start w:val="1"/>
      <w:numFmt w:val="decimal"/>
      <w:lvlText w:val="%7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E88612">
      <w:start w:val="1"/>
      <w:numFmt w:val="lowerLetter"/>
      <w:lvlText w:val="%8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869D30">
      <w:start w:val="1"/>
      <w:numFmt w:val="lowerRoman"/>
      <w:lvlText w:val="%9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A257158"/>
    <w:multiLevelType w:val="hybridMultilevel"/>
    <w:tmpl w:val="086ECD1A"/>
    <w:lvl w:ilvl="0" w:tplc="155E29A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1E79E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4676F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A68FD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60F97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A281A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AC3D2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C49D0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C05F1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260712"/>
    <w:multiLevelType w:val="hybridMultilevel"/>
    <w:tmpl w:val="D0FE2CB2"/>
    <w:lvl w:ilvl="0" w:tplc="120497E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E675E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BC369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624A7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5C765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8AFC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70355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30237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5AF0C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3727A96"/>
    <w:multiLevelType w:val="hybridMultilevel"/>
    <w:tmpl w:val="598019A8"/>
    <w:lvl w:ilvl="0" w:tplc="813A279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36C2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E4264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5007D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0E9A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CCEC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AE63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0A2B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DEAB5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E4350D7"/>
    <w:multiLevelType w:val="hybridMultilevel"/>
    <w:tmpl w:val="30F69E0E"/>
    <w:lvl w:ilvl="0" w:tplc="1B0ABF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7E33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50A6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AEB4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0A799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50F5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F49F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F4F6A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58C8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7195711"/>
    <w:multiLevelType w:val="hybridMultilevel"/>
    <w:tmpl w:val="E738E4CA"/>
    <w:lvl w:ilvl="0" w:tplc="B3FEB18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BCBA5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12CD5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609B4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5803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C8A47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C0C0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A6D3F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0810E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972259"/>
    <w:multiLevelType w:val="hybridMultilevel"/>
    <w:tmpl w:val="B93E2634"/>
    <w:lvl w:ilvl="0" w:tplc="0986CF5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F41290">
      <w:start w:val="1"/>
      <w:numFmt w:val="lowerLetter"/>
      <w:lvlText w:val="%2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B21FF4">
      <w:start w:val="1"/>
      <w:numFmt w:val="lowerRoman"/>
      <w:lvlText w:val="%3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4245F4">
      <w:start w:val="1"/>
      <w:numFmt w:val="decimal"/>
      <w:lvlText w:val="%4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F00D8C">
      <w:start w:val="1"/>
      <w:numFmt w:val="lowerLetter"/>
      <w:lvlText w:val="%5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260DE2">
      <w:start w:val="1"/>
      <w:numFmt w:val="lowerRoman"/>
      <w:lvlText w:val="%6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DEA79C">
      <w:start w:val="1"/>
      <w:numFmt w:val="decimal"/>
      <w:lvlText w:val="%7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277A4">
      <w:start w:val="1"/>
      <w:numFmt w:val="lowerLetter"/>
      <w:lvlText w:val="%8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387E26">
      <w:start w:val="1"/>
      <w:numFmt w:val="lowerRoman"/>
      <w:lvlText w:val="%9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05C0225"/>
    <w:multiLevelType w:val="hybridMultilevel"/>
    <w:tmpl w:val="ECB470FE"/>
    <w:lvl w:ilvl="0" w:tplc="51A8071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E2E4F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A992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B2467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E0FBD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44B7B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D86A8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36717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08F8A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8C21B55"/>
    <w:multiLevelType w:val="hybridMultilevel"/>
    <w:tmpl w:val="A184C1E0"/>
    <w:lvl w:ilvl="0" w:tplc="5C4AFDA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3CD5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4C2B0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EC47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3C3BD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6A6C5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141C3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26417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0629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1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10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FA6"/>
    <w:rsid w:val="000761E2"/>
    <w:rsid w:val="00116CCA"/>
    <w:rsid w:val="00135FA6"/>
    <w:rsid w:val="001F5C84"/>
    <w:rsid w:val="002B08B6"/>
    <w:rsid w:val="003915E1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C9CCC-C1E3-4775-BE89-148FDAFF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3" w:line="372" w:lineRule="auto"/>
      <w:ind w:right="4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968" w:hanging="10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8"/>
      <w:ind w:left="718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88"/>
      <w:ind w:left="718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188"/>
      <w:ind w:left="718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187"/>
      <w:ind w:left="718" w:hanging="10"/>
      <w:outlineLvl w:val="4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162"/>
      <w:ind w:left="15" w:right="2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1">
    <w:name w:val="toc 2"/>
    <w:hidden/>
    <w:pPr>
      <w:spacing w:after="130"/>
      <w:ind w:left="231" w:right="23" w:hanging="10"/>
      <w:jc w:val="right"/>
    </w:pPr>
    <w:rPr>
      <w:rFonts w:ascii="Times New Roman" w:eastAsia="Times New Roman" w:hAnsi="Times New Roman" w:cs="Times New Roman"/>
      <w:color w:val="000000"/>
      <w:sz w:val="28"/>
    </w:rPr>
  </w:style>
  <w:style w:type="paragraph" w:styleId="31">
    <w:name w:val="toc 3"/>
    <w:hidden/>
    <w:pPr>
      <w:spacing w:after="125"/>
      <w:ind w:left="454" w:right="2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3" Type="http://schemas.openxmlformats.org/officeDocument/2006/relationships/hyperlink" Target="https://ru.wikipedia.org/wiki/%D0%90%D0%B4%D0%BC%D0%B8%D1%80%D0%B0%D0%BB" TargetMode="Externa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2" Type="http://schemas.openxmlformats.org/officeDocument/2006/relationships/hyperlink" Target="https://ru.wikipedia.org/wiki/%D0%90%D0%B4%D0%BC%D0%B8%D1%80%D0%B0%D0%BB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footer" Target="footer1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9205</Words>
  <Characters>52471</Characters>
  <Application>Microsoft Office Word</Application>
  <DocSecurity>0</DocSecurity>
  <Lines>437</Lines>
  <Paragraphs>123</Paragraphs>
  <ScaleCrop>false</ScaleCrop>
  <Company>SPecialiST RePack</Company>
  <LinksUpToDate>false</LinksUpToDate>
  <CharactersWithSpaces>61553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ЗАВУЧ</cp:lastModifiedBy>
  <cp:revision>4</cp:revision>
  <dcterms:created xsi:type="dcterms:W3CDTF">2023-11-08T04:44:00Z</dcterms:created>
  <dcterms:modified xsi:type="dcterms:W3CDTF">2023-11-08T07:55:00Z</dcterms:modified>
</cp:coreProperties>
</file>