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4F" w:rsidRPr="00942FDC" w:rsidRDefault="00781D4F" w:rsidP="00781D4F">
      <w:pPr>
        <w:jc w:val="right"/>
        <w:rPr>
          <w:sz w:val="28"/>
          <w:lang w:val="ru-RU"/>
        </w:rPr>
      </w:pPr>
      <w:r w:rsidRPr="00942FDC">
        <w:rPr>
          <w:sz w:val="28"/>
          <w:lang w:val="ru-RU"/>
        </w:rPr>
        <w:t xml:space="preserve">УТВЕРЖДЕНО </w:t>
      </w:r>
    </w:p>
    <w:p w:rsidR="00781D4F" w:rsidRPr="00942FDC" w:rsidRDefault="00781D4F" w:rsidP="00781D4F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781D4F" w:rsidRPr="00942FDC" w:rsidRDefault="00781D4F" w:rsidP="00781D4F">
      <w:pPr>
        <w:jc w:val="right"/>
        <w:rPr>
          <w:sz w:val="28"/>
          <w:lang w:val="ru-RU"/>
        </w:rPr>
      </w:pPr>
    </w:p>
    <w:p w:rsidR="00781D4F" w:rsidRPr="00942FDC" w:rsidRDefault="00781D4F" w:rsidP="00781D4F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781D4F" w:rsidRDefault="00781D4F" w:rsidP="00781D4F">
      <w:pPr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</w:p>
    <w:p w:rsidR="00781D4F" w:rsidRDefault="00781D4F" w:rsidP="00781D4F">
      <w:pPr>
        <w:jc w:val="right"/>
        <w:rPr>
          <w:sz w:val="28"/>
          <w:lang w:val="ru-RU"/>
        </w:rPr>
      </w:pP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Положение о рабочих программах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1. Общие положения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1.1. Настоящее Положение о рабочих программах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Муниципального бюджетного общеобразовательного учреждения «Средняя общеобразовательная школа с. Лидога» (далее – школа), разрабатываемых в соответствии с федеральными образовательными программами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начального общего, основного общего и среднего общего образования.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1.2. Положение разработано в соответствии с:</w:t>
      </w:r>
    </w:p>
    <w:p w:rsidR="00781D4F" w:rsidRPr="003D2728" w:rsidRDefault="00781D4F" w:rsidP="00781D4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Федеральным законом от 29.12.2012 № 273-ФЗ «Об образовании в Российской Федерации»;</w:t>
      </w:r>
    </w:p>
    <w:p w:rsidR="00781D4F" w:rsidRPr="003D2728" w:rsidRDefault="00781D4F" w:rsidP="00781D4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781D4F" w:rsidRPr="003D2728" w:rsidRDefault="00781D4F" w:rsidP="00781D4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kern w:val="0"/>
          <w:lang w:val="ru-RU" w:eastAsia="en-US" w:bidi="ar-SA"/>
        </w:rPr>
      </w:pPr>
      <w:r w:rsidRPr="003D2728">
        <w:rPr>
          <w:rFonts w:eastAsia="Times New Roman" w:cs="Times New Roman"/>
          <w:kern w:val="0"/>
          <w:lang w:val="ru-RU" w:eastAsia="en-US" w:bidi="ar-SA"/>
        </w:rPr>
        <w:t>федеральным государственным образовательным стандартом начального общего образования, утв. приказом Минпросвещения России от 31.05.2021 № 286, с изменениями (далее – ФГОС НОО-2021);</w:t>
      </w:r>
    </w:p>
    <w:p w:rsidR="00781D4F" w:rsidRPr="003D2728" w:rsidRDefault="00781D4F" w:rsidP="00781D4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kern w:val="0"/>
          <w:lang w:val="ru-RU" w:eastAsia="en-US" w:bidi="ar-SA"/>
        </w:rPr>
      </w:pPr>
      <w:r w:rsidRPr="003D2728">
        <w:rPr>
          <w:rFonts w:eastAsia="Times New Roman" w:cs="Times New Roman"/>
          <w:kern w:val="0"/>
          <w:lang w:val="ru-RU" w:eastAsia="en-US" w:bidi="ar-SA"/>
        </w:rPr>
        <w:t>федеральным государственным образовательным стандартом основного общего образования, утв. приказом Минпросвещения России от 31.05.2021 № 287, с изменениями (далее – ФГОС ООО-2021);</w:t>
      </w:r>
    </w:p>
    <w:p w:rsidR="00781D4F" w:rsidRPr="003D2728" w:rsidRDefault="00781D4F" w:rsidP="00781D4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федеральной образовательной программой начального общего образования, утверждённой приказом Минпросвещения России от 18.05.2023 № 372;</w:t>
      </w:r>
    </w:p>
    <w:p w:rsidR="00781D4F" w:rsidRPr="003D2728" w:rsidRDefault="00781D4F" w:rsidP="00781D4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федеральной образовательной программой основного общего образования, </w:t>
      </w:r>
      <w:proofErr w:type="spellStart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утерждённой</w:t>
      </w:r>
      <w:proofErr w:type="spellEnd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. приказом Минпросвещения России от 18.05.2023 № 370;</w:t>
      </w:r>
    </w:p>
    <w:p w:rsidR="00781D4F" w:rsidRPr="003D2728" w:rsidRDefault="00781D4F" w:rsidP="00781D4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федеральной образовательной программой среднего общего образования, утверждённой приказом Минпросвещения России от 18.05.2023 № 371.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1.3. Рабочая программа учебного предмета, учебного курса (в том числе внеурочной деятельности), учебного модуля (далее – рабочая программа) – </w:t>
      </w:r>
      <w:proofErr w:type="gramStart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часть  образовательной</w:t>
      </w:r>
      <w:proofErr w:type="gramEnd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программы (далее – ОП) соответствующего уровня общего образования, входящая в ее содержательный раздел.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Рабочая программа разрабатывается педагогическим работников как с </w:t>
      </w:r>
      <w:proofErr w:type="gramStart"/>
      <w:r w:rsidRPr="003D2728">
        <w:rPr>
          <w:rFonts w:eastAsia="Times New Roman" w:cs="Times New Roman"/>
          <w:color w:val="000000"/>
          <w:kern w:val="0"/>
          <w:lang w:val="ru-RU" w:eastAsia="ru-RU" w:bidi="ar-SA"/>
        </w:rPr>
        <w:t xml:space="preserve">использованием  </w:t>
      </w:r>
      <w:r w:rsidRPr="003D2728">
        <w:rPr>
          <w:rFonts w:eastAsia="Calibri" w:cs="Times New Roman"/>
          <w:color w:val="231F20"/>
          <w:kern w:val="0"/>
          <w:shd w:val="clear" w:color="auto" w:fill="FFFFFF"/>
          <w:lang w:val="ru-RU" w:eastAsia="en-US" w:bidi="ar-SA"/>
        </w:rPr>
        <w:t>онлайн</w:t>
      </w:r>
      <w:proofErr w:type="gramEnd"/>
      <w:r w:rsidRPr="003D2728">
        <w:rPr>
          <w:rFonts w:eastAsia="Calibri" w:cs="Times New Roman"/>
          <w:color w:val="231F20"/>
          <w:kern w:val="0"/>
          <w:shd w:val="clear" w:color="auto" w:fill="FFFFFF"/>
          <w:lang w:val="ru-RU" w:eastAsia="en-US" w:bidi="ar-SA"/>
        </w:rPr>
        <w:t xml:space="preserve">-сервиса «Конструктор рабочих программ», размещённый на сайте </w:t>
      </w:r>
      <w:hyperlink r:id="rId5" w:history="1">
        <w:r w:rsidRPr="003D2728">
          <w:rPr>
            <w:rFonts w:eastAsia="Calibri" w:cs="Times New Roman"/>
            <w:color w:val="0000FF"/>
            <w:kern w:val="0"/>
            <w:u w:val="single"/>
            <w:shd w:val="clear" w:color="auto" w:fill="FFFFFF"/>
            <w:lang w:val="ru-RU" w:eastAsia="en-US" w:bidi="ar-SA"/>
          </w:rPr>
          <w:t>https://edsoo.ru/constructor/</w:t>
        </w:r>
      </w:hyperlink>
      <w:r w:rsidRPr="003D2728">
        <w:rPr>
          <w:rFonts w:eastAsia="Times New Roman" w:cs="Times New Roman"/>
          <w:color w:val="000000"/>
          <w:kern w:val="0"/>
          <w:lang w:val="ru-RU" w:eastAsia="ru-RU" w:bidi="ar-SA"/>
        </w:rPr>
        <w:t xml:space="preserve">, (для рабочих программ, составленных на основе федеральных рабочих программ),   так и самостоятельно. 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2. Структура рабочей программы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2.1. Структура рабочей программы определяется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Положением с учетом требований ФГОС НОО-</w:t>
      </w:r>
      <w:proofErr w:type="gramStart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2021,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ФГОС</w:t>
      </w:r>
      <w:proofErr w:type="gramEnd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ООО-2021, ФГОС СОО, ФОП НОО, ФОП ООО, ФОП СОО, локальных нормативных актов школы.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2.2.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Обязательные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компоненты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рабочей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программы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:</w:t>
      </w:r>
    </w:p>
    <w:p w:rsidR="00781D4F" w:rsidRPr="003D2728" w:rsidRDefault="00781D4F" w:rsidP="00781D4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содержание учебного предмета, учебного курса (в том числе внеурочной деятельности), учебного модуля;</w:t>
      </w:r>
    </w:p>
    <w:p w:rsidR="00781D4F" w:rsidRPr="003D2728" w:rsidRDefault="00781D4F" w:rsidP="00781D4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781D4F" w:rsidRPr="003D2728" w:rsidRDefault="00781D4F" w:rsidP="00781D4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781D4F" w:rsidRPr="003D2728" w:rsidRDefault="00781D4F" w:rsidP="00781D4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указывается в тематическом планировании рабочих программ, разрабатываемых в соответствии с ФГОС НОО-2021 и ФГОС ООО-2021, ФГОС СОО-2021..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2.3. Рабочие программы учебных курсов внеурочной деятельности также должны содержать указание:</w:t>
      </w:r>
    </w:p>
    <w:p w:rsidR="00781D4F" w:rsidRPr="003D2728" w:rsidRDefault="00781D4F" w:rsidP="00781D4F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на форму проведения занятий –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для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рабочих программ, разрабатываемых в соответствии с ФГОС НОО-2021 и ФГОС ООО-2021, ФГОС СОО-2021;</w:t>
      </w:r>
    </w:p>
    <w:p w:rsidR="00781D4F" w:rsidRPr="003D2728" w:rsidRDefault="00781D4F" w:rsidP="00781D4F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на форму организации и виды деятельности –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рабочих программ, разрабатываемых в соответствии </w:t>
      </w:r>
      <w:proofErr w:type="gramStart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с  ФГОС</w:t>
      </w:r>
      <w:proofErr w:type="gramEnd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СОО.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В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разделе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кратко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фиксируются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:</w:t>
      </w:r>
    </w:p>
    <w:p w:rsidR="00781D4F" w:rsidRPr="003D2728" w:rsidRDefault="00781D4F" w:rsidP="00781D4F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требования к личностным, </w:t>
      </w:r>
      <w:proofErr w:type="spellStart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метапредметным</w:t>
      </w:r>
      <w:proofErr w:type="spellEnd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и предметным результатам;</w:t>
      </w:r>
    </w:p>
    <w:p w:rsidR="00781D4F" w:rsidRPr="003D2728" w:rsidRDefault="00781D4F" w:rsidP="00781D4F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виды деятельности учащихся, направленные на достижение результата;</w:t>
      </w:r>
    </w:p>
    <w:p w:rsidR="00781D4F" w:rsidRPr="003D2728" w:rsidRDefault="00781D4F" w:rsidP="00781D4F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781D4F" w:rsidRPr="003D2728" w:rsidRDefault="00781D4F" w:rsidP="00781D4F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система оценки достижения планируемых результатов (возможно приложение оценочных материалов).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2.5. Раздел, посвященный содержанию учебного предмета, курса, модуля включает:</w:t>
      </w:r>
    </w:p>
    <w:p w:rsidR="00781D4F" w:rsidRPr="003D2728" w:rsidRDefault="00781D4F" w:rsidP="00781D4F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краткую характеристику содержания предмета, модуля или курса по каждому тематическому разделу с учетом требований ФГОС НОО-2021, ФГОС ООО-2021, ФГОС СОО, ФОП НОО, ФОП ООО и ФОП СОО соответственно;</w:t>
      </w:r>
    </w:p>
    <w:p w:rsidR="00781D4F" w:rsidRPr="003D2728" w:rsidRDefault="00781D4F" w:rsidP="00781D4F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proofErr w:type="spellStart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метапредметные</w:t>
      </w:r>
      <w:proofErr w:type="spellEnd"/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связи учебного предмета, модуля, курса;</w:t>
      </w:r>
    </w:p>
    <w:p w:rsidR="00781D4F" w:rsidRPr="003D2728" w:rsidRDefault="00781D4F" w:rsidP="00781D4F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ключевые темы в их взаимосвязи, преемственность по годам изучения (если актуально).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781D4F" w:rsidRPr="003D2728" w:rsidRDefault="00781D4F" w:rsidP="00781D4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перечень тем, планируемых для освоения учащимися;</w:t>
      </w:r>
    </w:p>
    <w:p w:rsidR="00781D4F" w:rsidRPr="003D2728" w:rsidRDefault="00781D4F" w:rsidP="00781D4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количество академических часов, отводимых на освоение каждой темы;</w:t>
      </w:r>
    </w:p>
    <w:p w:rsidR="00781D4F" w:rsidRPr="003D2728" w:rsidRDefault="00781D4F" w:rsidP="00781D4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информацию об электронных учебно-методических материалах, которые можно использовать при изучении каждой темы (обязательно для рабочих программ, разрабатываемых в соответствии с ФГОС НОО-2021 и ФГОС ООО-2021, ФГОС СОО - 2021).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 приказом Минпросвещения России от 02.08.2022 № 653.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781D4F" w:rsidRPr="003D2728" w:rsidRDefault="00781D4F" w:rsidP="00781D4F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добавить абзац в пояснительную записку рабочей программы – если она оформляется;</w:t>
      </w:r>
    </w:p>
    <w:p w:rsidR="00781D4F" w:rsidRPr="003D2728" w:rsidRDefault="00781D4F" w:rsidP="00781D4F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781D4F" w:rsidRPr="003D2728" w:rsidRDefault="00781D4F" w:rsidP="00781D4F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781D4F" w:rsidRPr="003D2728" w:rsidRDefault="00781D4F" w:rsidP="00781D4F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3. Порядок разработки и утверждения рабочей программы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3.1. Рабочая программа разрабатывается педагогическим работником в соответствии с его компетенцией.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781D4F" w:rsidRPr="003D2728" w:rsidRDefault="00781D4F" w:rsidP="00781D4F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рабочая программа по учебному предмету разрабатывается на учебный год;</w:t>
      </w:r>
    </w:p>
    <w:p w:rsidR="00781D4F" w:rsidRPr="003D2728" w:rsidRDefault="00781D4F" w:rsidP="00781D4F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рабочая программа разрабатывается на период реализации ОП;</w:t>
      </w:r>
    </w:p>
    <w:p w:rsidR="00781D4F" w:rsidRPr="003D2728" w:rsidRDefault="00781D4F" w:rsidP="00781D4F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3.3. Педагогический работник обязан представить рабочую программу заместителю директора по учебной работе и (или) заместителю директора по воспитательной работе, которые фиксируют факт одобрения/неодобрения рабочей программы.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3.4. Рабочая программа утверждается в составе содержательного раздела ОП соответствующего уровня общего образования приказом директора школы.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4. Оформление и хранение рабочей программы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4.1. Рабочая программа оформляется в электронном варианте.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4.2. Текст рабочей программы форматируется в редакторе 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Word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шрифтом 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Times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New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 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Roman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, кегль 12-14, межстрочный интервал одинарный, выровненный по ширине, поля со всех сторон 1-3 см.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 xml:space="preserve">Центровка заголовков и абзацы в тексте выполняются при помощи средств 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Word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Страницы рабочей программы должны быть пронумерованы. Титульный лист не нумеруется.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4.3. Файл с</w:t>
      </w:r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рабочей программой хранится в папке «Завуч» на локальном диске «Школа».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781D4F" w:rsidRPr="003D2728" w:rsidRDefault="00781D4F" w:rsidP="00781D4F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название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рабочей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программы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;</w:t>
      </w:r>
    </w:p>
    <w:p w:rsidR="00781D4F" w:rsidRPr="003D2728" w:rsidRDefault="00781D4F" w:rsidP="00781D4F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краткую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характеристику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программы</w:t>
      </w:r>
      <w:proofErr w:type="spellEnd"/>
      <w:r w:rsidRPr="003D2728">
        <w:rPr>
          <w:rFonts w:eastAsia="Times New Roman" w:cs="Times New Roman"/>
          <w:color w:val="000000"/>
          <w:kern w:val="0"/>
          <w:lang w:val="en-US" w:eastAsia="en-US" w:bidi="ar-SA"/>
        </w:rPr>
        <w:t>;</w:t>
      </w:r>
    </w:p>
    <w:p w:rsidR="00781D4F" w:rsidRPr="003D2728" w:rsidRDefault="00781D4F" w:rsidP="00781D4F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срок, на который разработана рабочая программа;</w:t>
      </w:r>
    </w:p>
    <w:p w:rsidR="00781D4F" w:rsidRPr="003D2728" w:rsidRDefault="00781D4F" w:rsidP="00781D4F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список приложений к рабочей программе.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5. Порядок внесения изменений в рабочую программу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5.1. В случае необходимости корректировки рабочих программ директор школы издает приказ о внесении изменений в ОП соответствующего уровня общего образования в части корректировки содержания рабочих программ.</w:t>
      </w:r>
    </w:p>
    <w:p w:rsidR="00781D4F" w:rsidRPr="003D2728" w:rsidRDefault="00781D4F" w:rsidP="00781D4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3D2728">
        <w:rPr>
          <w:rFonts w:eastAsia="Times New Roman" w:cs="Times New Roman"/>
          <w:color w:val="000000"/>
          <w:kern w:val="0"/>
          <w:lang w:val="ru-RU" w:eastAsia="en-US" w:bidi="ar-SA"/>
        </w:rPr>
        <w:t>5.2. Корректировка рабочих программ проводится в сроки и в порядке, установленными в приказе директора школы о внесении изменений в ОП соответствующего уровня общего образования.</w:t>
      </w:r>
    </w:p>
    <w:p w:rsidR="000918DE" w:rsidRDefault="000918DE">
      <w:pPr>
        <w:rPr>
          <w:lang w:val="ru-RU"/>
        </w:rPr>
      </w:pPr>
    </w:p>
    <w:p w:rsidR="00781D4F" w:rsidRDefault="00781D4F">
      <w:pPr>
        <w:rPr>
          <w:lang w:val="ru-RU"/>
        </w:rPr>
      </w:pPr>
    </w:p>
    <w:p w:rsidR="00781D4F" w:rsidRPr="00781D4F" w:rsidRDefault="00781D4F" w:rsidP="00781D4F">
      <w:pPr>
        <w:jc w:val="center"/>
        <w:rPr>
          <w:lang w:val="ru-RU"/>
        </w:rPr>
      </w:pPr>
      <w:r>
        <w:rPr>
          <w:lang w:val="ru-RU"/>
        </w:rPr>
        <w:t>__________________________________</w:t>
      </w:r>
      <w:bookmarkStart w:id="0" w:name="_GoBack"/>
      <w:bookmarkEnd w:id="0"/>
    </w:p>
    <w:sectPr w:rsidR="00781D4F" w:rsidRPr="0078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0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51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13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D5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B4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F5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F0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F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E6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B1"/>
    <w:rsid w:val="000918DE"/>
    <w:rsid w:val="002157B1"/>
    <w:rsid w:val="007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2E69D-7AD5-4831-A249-5ACAE0A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D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4F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2024-07-19T04:14:00Z</cp:lastPrinted>
  <dcterms:created xsi:type="dcterms:W3CDTF">2024-07-19T04:16:00Z</dcterms:created>
  <dcterms:modified xsi:type="dcterms:W3CDTF">2024-07-19T04:16:00Z</dcterms:modified>
</cp:coreProperties>
</file>